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9F" w:rsidRPr="000D3650" w:rsidRDefault="0093199F" w:rsidP="0093199F">
      <w:pPr>
        <w:jc w:val="both"/>
        <w:rPr>
          <w:rStyle w:val="czarna1"/>
          <w:b/>
          <w:bCs/>
          <w:sz w:val="28"/>
          <w:szCs w:val="28"/>
        </w:rPr>
      </w:pPr>
      <w:bookmarkStart w:id="0" w:name="_GoBack"/>
      <w:bookmarkEnd w:id="0"/>
      <w:r w:rsidRPr="000D3650">
        <w:rPr>
          <w:rStyle w:val="czarna1"/>
          <w:bCs/>
          <w:sz w:val="24"/>
          <w:szCs w:val="24"/>
        </w:rPr>
        <w:t xml:space="preserve">Tekst jednolity po zmianach w dniu </w:t>
      </w:r>
      <w:r w:rsidR="0090005A">
        <w:rPr>
          <w:rStyle w:val="czarna1"/>
          <w:bCs/>
          <w:sz w:val="24"/>
          <w:szCs w:val="24"/>
        </w:rPr>
        <w:t>24.11.2020r.</w:t>
      </w:r>
    </w:p>
    <w:p w:rsidR="0093199F" w:rsidRDefault="0093199F" w:rsidP="0093199F">
      <w:pPr>
        <w:jc w:val="both"/>
        <w:rPr>
          <w:rStyle w:val="czarna1"/>
          <w:b/>
          <w:bCs/>
          <w:sz w:val="28"/>
          <w:szCs w:val="28"/>
        </w:rPr>
      </w:pPr>
    </w:p>
    <w:p w:rsidR="0093199F" w:rsidRPr="00141121" w:rsidRDefault="0093199F" w:rsidP="0093199F">
      <w:pPr>
        <w:jc w:val="both"/>
        <w:rPr>
          <w:rStyle w:val="czarna1"/>
          <w:bCs/>
          <w:i/>
          <w:sz w:val="24"/>
          <w:szCs w:val="24"/>
        </w:rPr>
      </w:pPr>
      <w:r w:rsidRPr="00141121">
        <w:rPr>
          <w:rStyle w:val="czarna1"/>
          <w:bCs/>
          <w:i/>
          <w:sz w:val="24"/>
          <w:szCs w:val="24"/>
        </w:rPr>
        <w:t xml:space="preserve"> </w:t>
      </w:r>
    </w:p>
    <w:p w:rsidR="0093199F" w:rsidRDefault="0093199F" w:rsidP="0093199F">
      <w:pPr>
        <w:jc w:val="both"/>
        <w:rPr>
          <w:rStyle w:val="czarna1"/>
          <w:b/>
          <w:bCs/>
          <w:sz w:val="28"/>
          <w:szCs w:val="28"/>
        </w:rPr>
      </w:pPr>
    </w:p>
    <w:p w:rsidR="00F8480D" w:rsidRDefault="0093199F" w:rsidP="0093199F">
      <w:pPr>
        <w:jc w:val="center"/>
        <w:rPr>
          <w:rStyle w:val="czarna1"/>
          <w:b/>
          <w:bCs/>
          <w:sz w:val="28"/>
          <w:szCs w:val="28"/>
        </w:rPr>
      </w:pPr>
      <w:r w:rsidRPr="003279FC">
        <w:rPr>
          <w:rStyle w:val="czarna1"/>
          <w:b/>
          <w:bCs/>
          <w:sz w:val="28"/>
          <w:szCs w:val="28"/>
        </w:rPr>
        <w:t xml:space="preserve">STATUT </w:t>
      </w:r>
    </w:p>
    <w:p w:rsidR="0093199F" w:rsidRDefault="00F8480D" w:rsidP="0093199F">
      <w:pPr>
        <w:pStyle w:val="Nagwek1"/>
        <w:jc w:val="center"/>
        <w:rPr>
          <w:color w:val="000000"/>
          <w:sz w:val="28"/>
          <w:szCs w:val="28"/>
        </w:rPr>
      </w:pPr>
      <w:r>
        <w:rPr>
          <w:color w:val="000000"/>
          <w:sz w:val="28"/>
          <w:szCs w:val="28"/>
        </w:rPr>
        <w:t>Stowarzysz</w:t>
      </w:r>
      <w:r w:rsidR="000B2310">
        <w:rPr>
          <w:color w:val="000000"/>
          <w:sz w:val="28"/>
          <w:szCs w:val="28"/>
        </w:rPr>
        <w:t>enia</w:t>
      </w:r>
      <w:r w:rsidRPr="003279FC">
        <w:rPr>
          <w:color w:val="000000"/>
          <w:sz w:val="28"/>
          <w:szCs w:val="28"/>
        </w:rPr>
        <w:t xml:space="preserve"> </w:t>
      </w:r>
      <w:r w:rsidR="0093199F" w:rsidRPr="003279FC">
        <w:rPr>
          <w:color w:val="000000"/>
          <w:sz w:val="28"/>
          <w:szCs w:val="28"/>
        </w:rPr>
        <w:t xml:space="preserve">„Lokalna Grupa Działania </w:t>
      </w:r>
      <w:r w:rsidR="0093199F">
        <w:rPr>
          <w:color w:val="000000"/>
          <w:sz w:val="28"/>
          <w:szCs w:val="28"/>
        </w:rPr>
        <w:t>–</w:t>
      </w:r>
      <w:r w:rsidR="0093199F" w:rsidRPr="003279FC">
        <w:rPr>
          <w:color w:val="000000"/>
          <w:sz w:val="28"/>
          <w:szCs w:val="28"/>
        </w:rPr>
        <w:t xml:space="preserve"> </w:t>
      </w:r>
      <w:r w:rsidR="0093199F">
        <w:rPr>
          <w:color w:val="000000"/>
          <w:sz w:val="28"/>
          <w:szCs w:val="28"/>
        </w:rPr>
        <w:t>Kanał Augustowski”</w:t>
      </w:r>
    </w:p>
    <w:p w:rsidR="0093199F" w:rsidRPr="004814E4" w:rsidRDefault="0093199F" w:rsidP="0093199F">
      <w:pPr>
        <w:pStyle w:val="Nagwek1"/>
        <w:jc w:val="both"/>
        <w:rPr>
          <w:color w:val="000000"/>
          <w:sz w:val="28"/>
          <w:szCs w:val="28"/>
        </w:rPr>
      </w:pPr>
    </w:p>
    <w:p w:rsidR="0093199F" w:rsidRPr="003279FC" w:rsidRDefault="0093199F" w:rsidP="0093199F">
      <w:pPr>
        <w:pStyle w:val="NormalnyWeb"/>
        <w:spacing w:after="0" w:afterAutospacing="0"/>
        <w:jc w:val="center"/>
        <w:rPr>
          <w:b/>
          <w:color w:val="000000"/>
          <w:sz w:val="28"/>
          <w:szCs w:val="28"/>
        </w:rPr>
      </w:pPr>
      <w:r w:rsidRPr="003279FC">
        <w:rPr>
          <w:b/>
          <w:color w:val="000000"/>
          <w:sz w:val="28"/>
          <w:szCs w:val="28"/>
        </w:rPr>
        <w:t>Postanowienia ogólne</w:t>
      </w:r>
    </w:p>
    <w:p w:rsidR="0093199F" w:rsidRPr="003279FC" w:rsidRDefault="00C945D3" w:rsidP="0093199F">
      <w:pPr>
        <w:pStyle w:val="NormalnyWeb"/>
        <w:spacing w:after="0" w:afterAutospacing="0"/>
        <w:ind w:left="3538" w:firstLine="709"/>
        <w:jc w:val="both"/>
        <w:rPr>
          <w:b/>
          <w:color w:val="000000"/>
        </w:rPr>
      </w:pPr>
      <w:r>
        <w:rPr>
          <w:b/>
          <w:color w:val="000000"/>
        </w:rPr>
        <w:t>§ 1</w:t>
      </w:r>
    </w:p>
    <w:p w:rsidR="0093199F" w:rsidRPr="00926F0E" w:rsidRDefault="0093199F" w:rsidP="00FE5D61">
      <w:pPr>
        <w:pStyle w:val="Default"/>
        <w:rPr>
          <w:rFonts w:ascii="Times New Roman" w:hAnsi="Times New Roman" w:cs="Times New Roman"/>
        </w:rPr>
      </w:pPr>
      <w:r w:rsidRPr="00BC735E">
        <w:rPr>
          <w:rFonts w:ascii="Times New Roman" w:hAnsi="Times New Roman" w:cs="Times New Roman"/>
        </w:rPr>
        <w:t xml:space="preserve">Stowarzyszenie o nazwie „Lokalna Grupa Działania – Kanał Augustowski”, zwane dalej „Stowarzyszeniem”, jest dobrowolnym, samorządnym, trwałym zrzeszeniem, o celach niezarobkowych, działającym jako Lokalna Grupa </w:t>
      </w:r>
      <w:r w:rsidRPr="000D3650">
        <w:rPr>
          <w:rFonts w:ascii="Times New Roman" w:hAnsi="Times New Roman" w:cs="Times New Roman"/>
          <w:color w:val="auto"/>
        </w:rPr>
        <w:t>Działania zwanym dalej</w:t>
      </w:r>
      <w:r w:rsidRPr="00BC735E">
        <w:rPr>
          <w:rFonts w:ascii="Times New Roman" w:hAnsi="Times New Roman" w:cs="Times New Roman"/>
          <w:color w:val="FF0000"/>
        </w:rPr>
        <w:t xml:space="preserve"> </w:t>
      </w:r>
      <w:r w:rsidRPr="00BC735E">
        <w:rPr>
          <w:rFonts w:ascii="Times New Roman" w:hAnsi="Times New Roman" w:cs="Times New Roman"/>
        </w:rPr>
        <w:t>LGD</w:t>
      </w:r>
      <w:r>
        <w:rPr>
          <w:rFonts w:ascii="Times New Roman" w:hAnsi="Times New Roman" w:cs="Times New Roman"/>
        </w:rPr>
        <w:t>.</w:t>
      </w:r>
    </w:p>
    <w:p w:rsidR="0093199F" w:rsidRDefault="0093199F" w:rsidP="0093199F">
      <w:pPr>
        <w:pStyle w:val="Default"/>
        <w:ind w:left="284"/>
        <w:jc w:val="both"/>
        <w:rPr>
          <w:rFonts w:ascii="Times New Roman" w:hAnsi="Times New Roman" w:cs="Times New Roman"/>
          <w:strike/>
        </w:rPr>
      </w:pPr>
    </w:p>
    <w:p w:rsidR="0093199F" w:rsidRPr="003279FC" w:rsidRDefault="0093199F" w:rsidP="0093199F">
      <w:pPr>
        <w:pStyle w:val="NormalnyWeb"/>
        <w:spacing w:after="0" w:afterAutospacing="0"/>
        <w:ind w:left="3538" w:firstLine="709"/>
        <w:jc w:val="both"/>
        <w:rPr>
          <w:b/>
          <w:color w:val="000000"/>
        </w:rPr>
      </w:pPr>
      <w:r>
        <w:rPr>
          <w:b/>
          <w:color w:val="000000"/>
        </w:rPr>
        <w:t xml:space="preserve">§ </w:t>
      </w:r>
      <w:r w:rsidRPr="000D3650">
        <w:rPr>
          <w:b/>
        </w:rPr>
        <w:t>2</w:t>
      </w:r>
    </w:p>
    <w:p w:rsidR="0093199F" w:rsidRPr="007F58A7" w:rsidRDefault="0093199F" w:rsidP="00FE5D61">
      <w:pPr>
        <w:pStyle w:val="Default"/>
        <w:rPr>
          <w:rFonts w:ascii="Times New Roman" w:hAnsi="Times New Roman" w:cs="Times New Roman"/>
        </w:rPr>
      </w:pPr>
      <w:r w:rsidRPr="007F58A7">
        <w:rPr>
          <w:rFonts w:ascii="Times New Roman" w:hAnsi="Times New Roman" w:cs="Times New Roman"/>
        </w:rPr>
        <w:t xml:space="preserve">Stowarzyszenie działa na podstawie przepisów ustawy z 7 kwietnia 1989r. Prawo </w:t>
      </w:r>
      <w:r>
        <w:rPr>
          <w:rFonts w:ascii="Times New Roman" w:hAnsi="Times New Roman" w:cs="Times New Roman"/>
        </w:rPr>
        <w:br/>
      </w:r>
      <w:r w:rsidRPr="007F58A7">
        <w:rPr>
          <w:rFonts w:ascii="Times New Roman" w:hAnsi="Times New Roman" w:cs="Times New Roman"/>
        </w:rPr>
        <w:t>o stowarzyszeniach (</w:t>
      </w:r>
      <w:r w:rsidRPr="000D3650">
        <w:rPr>
          <w:rFonts w:ascii="Times New Roman" w:hAnsi="Times New Roman" w:cs="Times New Roman"/>
          <w:color w:val="auto"/>
        </w:rPr>
        <w:t>t.j</w:t>
      </w:r>
      <w:r w:rsidRPr="007F58A7">
        <w:rPr>
          <w:rFonts w:ascii="Times New Roman" w:hAnsi="Times New Roman" w:cs="Times New Roman"/>
          <w:color w:val="FF0000"/>
        </w:rPr>
        <w:t>.</w:t>
      </w:r>
      <w:r w:rsidRPr="007F58A7">
        <w:rPr>
          <w:rFonts w:ascii="Times New Roman" w:hAnsi="Times New Roman" w:cs="Times New Roman"/>
        </w:rPr>
        <w:t xml:space="preserve"> </w:t>
      </w:r>
      <w:r w:rsidRPr="000D3650">
        <w:rPr>
          <w:rFonts w:ascii="Times New Roman" w:hAnsi="Times New Roman" w:cs="Times New Roman"/>
          <w:bCs/>
          <w:color w:val="auto"/>
        </w:rPr>
        <w:t>Dz. U. z 2019 r. poz. 688, 1570, 2020.</w:t>
      </w:r>
      <w:r w:rsidRPr="000D3650">
        <w:rPr>
          <w:rFonts w:ascii="Times New Roman" w:hAnsi="Times New Roman" w:cs="Times New Roman"/>
          <w:color w:val="auto"/>
        </w:rPr>
        <w:t xml:space="preserve">), </w:t>
      </w:r>
      <w:r w:rsidRPr="007F58A7">
        <w:rPr>
          <w:rFonts w:ascii="Times New Roman" w:hAnsi="Times New Roman" w:cs="Times New Roman"/>
        </w:rPr>
        <w:t>ustawy z 7 marca 2007</w:t>
      </w:r>
      <w:r w:rsidR="00EC069A">
        <w:rPr>
          <w:rFonts w:ascii="Times New Roman" w:hAnsi="Times New Roman" w:cs="Times New Roman"/>
        </w:rPr>
        <w:t>r.</w:t>
      </w:r>
      <w:r w:rsidRPr="007F58A7">
        <w:rPr>
          <w:rFonts w:ascii="Times New Roman" w:hAnsi="Times New Roman" w:cs="Times New Roman"/>
        </w:rPr>
        <w:t xml:space="preserve"> o wspieraniu rozwoju obszarów wiejskich z udziałem środków Europejskiego Funduszu Rolnego na rzecz Rozwoju Obszarów Wiejskich, rozporządzenia Rady (WE) nr 1698/2005 z dnia 20 września 2005r. w sprawie wsparcia rozwoju obszarów wiejskich przez Europejski Fundusz Rolny na rzecz Rozwoju Obszarów Wiejskich (Dz. Urz. UE L 277 z 21.10.205, str. 1), Ustawy z dnia 20 lutego 2015r. o rozwoju lokalnym z udziałem lokalnej społeczności (Dz. U. poz. 378), rozporządzenia Parlamentu Europejskiego i Rady (UE) nr 1303/2013 z dnia 17 grudnia 2013r. ustanawiające wspólne przepisy dotyczące </w:t>
      </w:r>
      <w:r w:rsidRPr="007F58A7">
        <w:rPr>
          <w:rFonts w:ascii="Times New Roman" w:hAnsi="Times New Roman" w:cs="Times New Roman"/>
          <w:bCs/>
        </w:rPr>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(Rozporządzenie Nr 1303/2013), Ustawy z dnia 11 lipca 2014r. o zasadach realizacji programów w zakresie polityki spójności finansowanych w perspektywie finansowej 2014-2020 (Dz. U. poz. 1146 oraz z 2015r. poz. 378)</w:t>
      </w:r>
      <w:r w:rsidRPr="007F58A7">
        <w:rPr>
          <w:rFonts w:ascii="Times New Roman" w:hAnsi="Times New Roman" w:cs="Times New Roman"/>
        </w:rPr>
        <w:t xml:space="preserve"> oraz niniejszego statutu i z tego tytułu posiada osobowość prawną.</w:t>
      </w:r>
    </w:p>
    <w:p w:rsidR="0093199F" w:rsidRDefault="0093199F" w:rsidP="0093199F">
      <w:pPr>
        <w:pStyle w:val="Default"/>
        <w:ind w:left="284"/>
        <w:jc w:val="both"/>
        <w:rPr>
          <w:rFonts w:ascii="Times New Roman" w:hAnsi="Times New Roman" w:cs="Times New Roman"/>
          <w:strike/>
        </w:rPr>
      </w:pPr>
    </w:p>
    <w:p w:rsidR="0093199F" w:rsidRDefault="0093199F" w:rsidP="0093199F">
      <w:pPr>
        <w:pStyle w:val="NormalnyWeb"/>
        <w:spacing w:after="0" w:afterAutospacing="0"/>
        <w:ind w:left="3538" w:firstLine="709"/>
        <w:jc w:val="both"/>
        <w:rPr>
          <w:b/>
        </w:rPr>
      </w:pPr>
      <w:r w:rsidRPr="000D3650">
        <w:rPr>
          <w:b/>
        </w:rPr>
        <w:t xml:space="preserve">§ </w:t>
      </w:r>
      <w:r w:rsidR="001310B9" w:rsidRPr="000D3650">
        <w:rPr>
          <w:b/>
        </w:rPr>
        <w:t>3</w:t>
      </w:r>
    </w:p>
    <w:p w:rsidR="0093199F" w:rsidRPr="001A3386" w:rsidRDefault="0093199F" w:rsidP="0093199F">
      <w:pPr>
        <w:jc w:val="both"/>
      </w:pPr>
      <w:r w:rsidRPr="001A3386">
        <w:t xml:space="preserve">Siedzibą Stowarzyszenia jest </w:t>
      </w:r>
      <w:r>
        <w:t>Augustów.</w:t>
      </w:r>
    </w:p>
    <w:p w:rsidR="0093199F" w:rsidRPr="00C81BAD" w:rsidRDefault="0093199F" w:rsidP="0093199F">
      <w:pPr>
        <w:pStyle w:val="NormalnyWeb"/>
        <w:spacing w:after="0" w:afterAutospacing="0"/>
        <w:ind w:left="3538" w:firstLine="709"/>
        <w:jc w:val="both"/>
        <w:rPr>
          <w:b/>
          <w:color w:val="FF0000"/>
        </w:rPr>
      </w:pPr>
      <w:r w:rsidRPr="007F58A7">
        <w:rPr>
          <w:b/>
          <w:color w:val="000000"/>
        </w:rPr>
        <w:t xml:space="preserve">§ </w:t>
      </w:r>
      <w:r w:rsidRPr="000D3650">
        <w:rPr>
          <w:b/>
          <w:color w:val="000000"/>
        </w:rPr>
        <w:t>4</w:t>
      </w:r>
    </w:p>
    <w:p w:rsidR="0093199F" w:rsidRDefault="003A59E0" w:rsidP="00FE5D61">
      <w:pPr>
        <w:ind w:left="284" w:hanging="284"/>
      </w:pPr>
      <w:r>
        <w:t xml:space="preserve">1. </w:t>
      </w:r>
      <w:r w:rsidR="0093199F" w:rsidRPr="001A3386">
        <w:t xml:space="preserve">Stowarzyszenie może być członkiem krajowych i międzynarodowych organizacji </w:t>
      </w:r>
      <w:r w:rsidR="0093199F">
        <w:br/>
      </w:r>
      <w:r w:rsidR="0093199F" w:rsidRPr="001A3386">
        <w:t>o podobnym celu działania.</w:t>
      </w:r>
    </w:p>
    <w:p w:rsidR="0093199F" w:rsidRPr="00811BE9" w:rsidRDefault="003A59E0" w:rsidP="00FE5D61">
      <w:pPr>
        <w:ind w:left="284" w:hanging="284"/>
      </w:pPr>
      <w:r>
        <w:t xml:space="preserve">2. </w:t>
      </w:r>
      <w:r w:rsidR="0093199F" w:rsidRPr="00811BE9">
        <w:t>Stowarzyszenie może współpracować z organizacjami, instytucjami, organizacjam</w:t>
      </w:r>
      <w:r w:rsidR="0093199F">
        <w:t>i publicznymi i niepublicznymi</w:t>
      </w:r>
      <w:r w:rsidR="0093199F" w:rsidRPr="00811BE9">
        <w:t>, ogólnopolskimi i zagranicznymi.</w:t>
      </w:r>
    </w:p>
    <w:p w:rsidR="0093199F" w:rsidRDefault="0093199F" w:rsidP="00FE5D61">
      <w:pPr>
        <w:ind w:left="284" w:hanging="284"/>
      </w:pPr>
      <w:r>
        <w:t xml:space="preserve">3. </w:t>
      </w:r>
      <w:r w:rsidRPr="001A3386">
        <w:t xml:space="preserve">Stowarzyszenie swoim działaniem obejmuje obszar </w:t>
      </w:r>
      <w:r w:rsidRPr="0006253B">
        <w:t>Rzeczpospolitej Polskiej</w:t>
      </w:r>
      <w:r>
        <w:t>.</w:t>
      </w:r>
    </w:p>
    <w:p w:rsidR="0093199F" w:rsidRPr="000D3650" w:rsidRDefault="0093199F" w:rsidP="00FE5D61">
      <w:pPr>
        <w:ind w:left="284" w:hanging="284"/>
      </w:pPr>
      <w:r w:rsidRPr="000D3650">
        <w:t>4. Stowarzyszenie ma prawo używania pieczęci podłużnej oraz posiada logo ustanowione zgodnie z obowiązującymi przepisami stanowiące załącznik nr 1 do niniejszego Statutu.</w:t>
      </w:r>
    </w:p>
    <w:p w:rsidR="0093199F" w:rsidRPr="001A3386" w:rsidRDefault="00C81BAD" w:rsidP="00FE5D61">
      <w:r w:rsidRPr="000D3650">
        <w:t>5</w:t>
      </w:r>
      <w:r w:rsidR="0093199F">
        <w:t xml:space="preserve">. </w:t>
      </w:r>
      <w:r w:rsidR="0093199F" w:rsidRPr="001A3386">
        <w:t>Czas trwania Stowarzyszenia jest nieograniczony.</w:t>
      </w:r>
    </w:p>
    <w:p w:rsidR="0093199F" w:rsidRPr="003279FC" w:rsidRDefault="0093199F" w:rsidP="0093199F">
      <w:pPr>
        <w:pStyle w:val="NormalnyWeb"/>
        <w:spacing w:after="0" w:afterAutospacing="0"/>
        <w:jc w:val="center"/>
        <w:rPr>
          <w:b/>
          <w:color w:val="000000"/>
          <w:sz w:val="28"/>
          <w:szCs w:val="28"/>
        </w:rPr>
      </w:pPr>
      <w:r w:rsidRPr="003279FC">
        <w:rPr>
          <w:b/>
          <w:color w:val="000000"/>
          <w:sz w:val="28"/>
          <w:szCs w:val="28"/>
        </w:rPr>
        <w:lastRenderedPageBreak/>
        <w:t>Zasady działania Stowarzyszenia</w:t>
      </w:r>
    </w:p>
    <w:p w:rsidR="0093199F" w:rsidRPr="000D3650" w:rsidRDefault="0093199F" w:rsidP="0093199F">
      <w:pPr>
        <w:pStyle w:val="NormalnyWeb"/>
        <w:spacing w:after="0" w:afterAutospacing="0"/>
        <w:ind w:left="3538" w:firstLine="709"/>
        <w:jc w:val="both"/>
        <w:rPr>
          <w:b/>
        </w:rPr>
      </w:pPr>
      <w:r>
        <w:rPr>
          <w:b/>
          <w:color w:val="000000"/>
        </w:rPr>
        <w:t xml:space="preserve">§ </w:t>
      </w:r>
      <w:r w:rsidR="001310B9" w:rsidRPr="000D3650">
        <w:rPr>
          <w:b/>
        </w:rPr>
        <w:t>5</w:t>
      </w:r>
    </w:p>
    <w:p w:rsidR="0093199F" w:rsidRPr="00BC735E" w:rsidRDefault="0093199F" w:rsidP="0093199F">
      <w:pPr>
        <w:pStyle w:val="Default"/>
        <w:ind w:left="284"/>
        <w:jc w:val="both"/>
        <w:rPr>
          <w:rFonts w:ascii="Times New Roman" w:hAnsi="Times New Roman" w:cs="Times New Roman"/>
        </w:rPr>
      </w:pPr>
    </w:p>
    <w:p w:rsidR="0093199F" w:rsidRPr="000D3650" w:rsidRDefault="0093199F" w:rsidP="00FE5D61">
      <w:pPr>
        <w:rPr>
          <w:strike/>
        </w:rPr>
      </w:pPr>
      <w:r w:rsidRPr="000D3650">
        <w:rPr>
          <w:sz w:val="23"/>
          <w:szCs w:val="23"/>
        </w:rPr>
        <w:t xml:space="preserve">Celami </w:t>
      </w:r>
      <w:r w:rsidRPr="000D3650">
        <w:rPr>
          <w:bCs/>
          <w:sz w:val="23"/>
          <w:szCs w:val="23"/>
        </w:rPr>
        <w:t xml:space="preserve">LGD </w:t>
      </w:r>
      <w:r w:rsidRPr="000D3650">
        <w:rPr>
          <w:sz w:val="23"/>
          <w:szCs w:val="23"/>
        </w:rPr>
        <w:t>są działania na rzecz rozwoju społeczności lokalnych z uwzględnieniem ochrony środowiska naturalnego, krajobrazu i zasobów dziedzictwa kulturowego, a w szczególności:</w:t>
      </w:r>
    </w:p>
    <w:p w:rsidR="0093199F" w:rsidRPr="000A039E" w:rsidRDefault="0093199F" w:rsidP="00FE5D61">
      <w:pPr>
        <w:pStyle w:val="NormalnyWeb"/>
        <w:numPr>
          <w:ilvl w:val="0"/>
          <w:numId w:val="16"/>
        </w:numPr>
        <w:spacing w:after="0" w:afterAutospacing="0"/>
        <w:rPr>
          <w:color w:val="000000"/>
        </w:rPr>
      </w:pPr>
      <w:r w:rsidRPr="000A039E">
        <w:t xml:space="preserve">wspieranie działań na rzecz opracowania i realizacji </w:t>
      </w:r>
      <w:r>
        <w:t>strategii rozwoju lokalnego kierowanego przez społeczność (LSR)</w:t>
      </w:r>
      <w:r>
        <w:rPr>
          <w:color w:val="000000"/>
        </w:rPr>
        <w:t xml:space="preserve"> dla obszaru G</w:t>
      </w:r>
      <w:r w:rsidRPr="000A039E">
        <w:rPr>
          <w:color w:val="000000"/>
        </w:rPr>
        <w:t>min</w:t>
      </w:r>
      <w:r>
        <w:rPr>
          <w:color w:val="000000"/>
        </w:rPr>
        <w:t>y Miasta Augustów</w:t>
      </w:r>
      <w:r w:rsidR="00C81BAD" w:rsidRPr="000D3650">
        <w:rPr>
          <w:color w:val="000000"/>
        </w:rPr>
        <w:t>,</w:t>
      </w:r>
      <w:r w:rsidR="00C81BAD">
        <w:rPr>
          <w:color w:val="000000"/>
        </w:rPr>
        <w:t xml:space="preserve"> </w:t>
      </w:r>
      <w:r>
        <w:rPr>
          <w:color w:val="000000"/>
        </w:rPr>
        <w:t xml:space="preserve">gmin </w:t>
      </w:r>
      <w:r w:rsidRPr="000D3650">
        <w:t>wiejskich</w:t>
      </w:r>
      <w:r w:rsidRPr="000A039E">
        <w:rPr>
          <w:color w:val="000000"/>
        </w:rPr>
        <w:t>: Augustów</w:t>
      </w:r>
      <w:r>
        <w:rPr>
          <w:color w:val="000000"/>
        </w:rPr>
        <w:t xml:space="preserve"> i </w:t>
      </w:r>
      <w:r w:rsidRPr="000A039E">
        <w:rPr>
          <w:color w:val="000000"/>
        </w:rPr>
        <w:t>Płaska,</w:t>
      </w:r>
    </w:p>
    <w:p w:rsidR="0093199F" w:rsidRDefault="0093199F" w:rsidP="00FE5D61">
      <w:pPr>
        <w:pStyle w:val="NormalnyWeb"/>
        <w:numPr>
          <w:ilvl w:val="0"/>
          <w:numId w:val="16"/>
        </w:numPr>
        <w:spacing w:after="0" w:afterAutospacing="0"/>
        <w:rPr>
          <w:color w:val="000000"/>
        </w:rPr>
      </w:pPr>
      <w:r>
        <w:rPr>
          <w:color w:val="000000"/>
        </w:rPr>
        <w:t>promocję obszarów</w:t>
      </w:r>
      <w:r w:rsidRPr="000A039E">
        <w:rPr>
          <w:color w:val="000000"/>
        </w:rPr>
        <w:t xml:space="preserve"> położonych w gminach, o których mowa w pkt 1,</w:t>
      </w:r>
    </w:p>
    <w:p w:rsidR="0093199F" w:rsidRPr="00DE105E" w:rsidRDefault="0093199F" w:rsidP="00FE5D61">
      <w:pPr>
        <w:pStyle w:val="NormalnyWeb"/>
        <w:numPr>
          <w:ilvl w:val="0"/>
          <w:numId w:val="16"/>
        </w:numPr>
        <w:spacing w:after="0" w:afterAutospacing="0"/>
        <w:rPr>
          <w:color w:val="000000"/>
        </w:rPr>
      </w:pPr>
      <w:r w:rsidRPr="00DE105E">
        <w:rPr>
          <w:color w:val="000000"/>
        </w:rPr>
        <w:t>reprezentowanie społeczności lokalnych z obszar</w:t>
      </w:r>
      <w:r w:rsidR="0090005A">
        <w:rPr>
          <w:color w:val="000000"/>
        </w:rPr>
        <w:t xml:space="preserve">ów gmin, o których mowa w pkt 1 </w:t>
      </w:r>
      <w:r w:rsidRPr="00DE105E">
        <w:rPr>
          <w:color w:val="000000"/>
        </w:rPr>
        <w:t>w programach finansowanych ze środków Unii Europejskiej,</w:t>
      </w:r>
    </w:p>
    <w:p w:rsidR="0093199F" w:rsidRPr="00A70472" w:rsidRDefault="0093199F" w:rsidP="00FE5D61">
      <w:pPr>
        <w:ind w:left="705" w:hanging="345"/>
      </w:pPr>
      <w:r>
        <w:rPr>
          <w:color w:val="000000"/>
        </w:rPr>
        <w:t>4.</w:t>
      </w:r>
      <w:r>
        <w:rPr>
          <w:color w:val="000000"/>
        </w:rPr>
        <w:tab/>
      </w:r>
      <w:r w:rsidRPr="00A70472">
        <w:t>działanie na rzecz zrównoważonego rozwoju obszarów</w:t>
      </w:r>
      <w:r>
        <w:t xml:space="preserve"> wiejskich i miejskich </w:t>
      </w:r>
      <w:r w:rsidRPr="00A70472">
        <w:t>objętych działaniem  LGD</w:t>
      </w:r>
      <w:r>
        <w:t>,</w:t>
      </w:r>
    </w:p>
    <w:p w:rsidR="0093199F" w:rsidRPr="00A70472" w:rsidRDefault="0093199F" w:rsidP="00FE5D61">
      <w:pPr>
        <w:ind w:left="705" w:hanging="345"/>
        <w:rPr>
          <w:color w:val="FF0000"/>
        </w:rPr>
      </w:pPr>
      <w:r>
        <w:t>5.</w:t>
      </w:r>
      <w:r>
        <w:tab/>
      </w:r>
      <w:r w:rsidRPr="00A70472">
        <w:t>szeroko pojęta integracja społeczna i a</w:t>
      </w:r>
      <w:r>
        <w:t xml:space="preserve">nimacja aktywności społecznej, </w:t>
      </w:r>
      <w:r w:rsidRPr="00A70472">
        <w:t xml:space="preserve">obywatelskiej mieszkańców na </w:t>
      </w:r>
      <w:r>
        <w:t>obszarze objętym działaniem LGD,</w:t>
      </w:r>
    </w:p>
    <w:p w:rsidR="0093199F" w:rsidRPr="00A70472" w:rsidRDefault="0093199F" w:rsidP="00FE5D61">
      <w:pPr>
        <w:ind w:left="705" w:hanging="345"/>
      </w:pPr>
      <w:r>
        <w:t>6.</w:t>
      </w:r>
      <w:r>
        <w:tab/>
      </w:r>
      <w:r w:rsidRPr="00A70472">
        <w:t>kultywowanie  tradycji  historycznych, patriotycznych, podtrzymywanie i rozwijanie tożsamości kulturowej, ochrona d</w:t>
      </w:r>
      <w:r>
        <w:t>ziedzictwa  kulturowego i historycznego</w:t>
      </w:r>
      <w:r w:rsidRPr="00A70472">
        <w:t xml:space="preserve"> na obszarze działania LGD</w:t>
      </w:r>
      <w:r>
        <w:t>,</w:t>
      </w:r>
    </w:p>
    <w:p w:rsidR="0093199F" w:rsidRPr="00A70472" w:rsidRDefault="0093199F" w:rsidP="00FE5D61">
      <w:pPr>
        <w:ind w:firstLine="360"/>
      </w:pPr>
      <w:r>
        <w:t>7.</w:t>
      </w:r>
      <w:r>
        <w:tab/>
      </w:r>
      <w:r w:rsidRPr="00A70472">
        <w:t>działalność oświatowa, wychowawcza, opiekuńcza i kulturalna</w:t>
      </w:r>
      <w:r>
        <w:t>,</w:t>
      </w:r>
      <w:r w:rsidRPr="00A70472">
        <w:t xml:space="preserve"> </w:t>
      </w:r>
    </w:p>
    <w:p w:rsidR="0093199F" w:rsidRPr="00A70472" w:rsidRDefault="0093199F" w:rsidP="00FE5D61">
      <w:pPr>
        <w:ind w:left="705" w:hanging="345"/>
      </w:pPr>
      <w:r>
        <w:t>8.</w:t>
      </w:r>
      <w:r>
        <w:tab/>
      </w:r>
      <w:r w:rsidRPr="00A70472">
        <w:t xml:space="preserve">animacja rozwoju gospodarczego w gminach objętych LGD, pobudzanie rozwoju przedsiębiorczości mieszkańców w tym przedsiębiorczości ekonomii społecznej,  </w:t>
      </w:r>
    </w:p>
    <w:p w:rsidR="0093199F" w:rsidRPr="00A70472" w:rsidRDefault="0093199F" w:rsidP="00FE5D61">
      <w:pPr>
        <w:ind w:left="705" w:hanging="345"/>
      </w:pPr>
      <w:r>
        <w:t>9.</w:t>
      </w:r>
      <w:r>
        <w:tab/>
      </w:r>
      <w:r w:rsidRPr="00A70472">
        <w:t>wspomaganie i inicjowanie działań na rzecz rozwoju potencjału oraz przedsiębiorczości sektora pozarządowego, w tym tworzenia i rozwoju podmiotów ekonomii społecznej</w:t>
      </w:r>
      <w:r>
        <w:t>,</w:t>
      </w:r>
    </w:p>
    <w:p w:rsidR="0093199F" w:rsidRPr="00A70472" w:rsidRDefault="0093199F" w:rsidP="00FE5D61">
      <w:pPr>
        <w:ind w:left="705" w:hanging="345"/>
      </w:pPr>
      <w:r>
        <w:t>10.</w:t>
      </w:r>
      <w:r>
        <w:tab/>
      </w:r>
      <w:r w:rsidRPr="00A70472">
        <w:t>wspomaganie promocji oraz rozwoju turystyki w tym ekoturystyki i agroturystyki oraz działań na rzecz rozwoju przedsiębiorczości turystycznej</w:t>
      </w:r>
      <w:r>
        <w:t>,</w:t>
      </w:r>
    </w:p>
    <w:p w:rsidR="0093199F" w:rsidRPr="00A70472" w:rsidRDefault="0093199F" w:rsidP="00FE5D61">
      <w:pPr>
        <w:ind w:left="705" w:hanging="345"/>
      </w:pPr>
      <w:r>
        <w:t>11.</w:t>
      </w:r>
      <w:r>
        <w:tab/>
      </w:r>
      <w:r w:rsidRPr="00A70472">
        <w:t xml:space="preserve">wspieranie inicjatyw  z zakresu rozwoju kultury fizycznej, sportu i rekreacji  na rzecz mieszkańców </w:t>
      </w:r>
      <w:r>
        <w:t>obszaru objętego działaniem LGD,</w:t>
      </w:r>
    </w:p>
    <w:p w:rsidR="0093199F" w:rsidRPr="00A70472" w:rsidRDefault="0093199F" w:rsidP="00FE5D61">
      <w:pPr>
        <w:ind w:left="705" w:hanging="345"/>
        <w:rPr>
          <w:color w:val="FF0000"/>
        </w:rPr>
      </w:pPr>
      <w:r>
        <w:t>12.</w:t>
      </w:r>
      <w:r>
        <w:tab/>
      </w:r>
      <w:r w:rsidRPr="00A70472">
        <w:t>wspieranie rozwoju społeczeństwa informacyjnego, technologii informacyjno- komunikacyjnych i powiązanej technologicznie infrastruktury</w:t>
      </w:r>
      <w:r>
        <w:t>,</w:t>
      </w:r>
      <w:r w:rsidRPr="00A70472">
        <w:t xml:space="preserve"> </w:t>
      </w:r>
    </w:p>
    <w:p w:rsidR="0093199F" w:rsidRPr="00A70472" w:rsidRDefault="0093199F" w:rsidP="00FE5D61">
      <w:pPr>
        <w:ind w:left="705" w:hanging="345"/>
      </w:pPr>
      <w:r>
        <w:t>13.</w:t>
      </w:r>
      <w:r>
        <w:tab/>
      </w:r>
      <w:r w:rsidRPr="00A70472">
        <w:t xml:space="preserve">prowadzenie działalności edukacyjnej i informacyjnej w zakresie możliwości korzystania z Funduszy Europejskich, krajowych i innych oraz </w:t>
      </w:r>
      <w:r>
        <w:t>wdrażania programów rozwoju,</w:t>
      </w:r>
    </w:p>
    <w:p w:rsidR="0093199F" w:rsidRPr="00A70472" w:rsidRDefault="0093199F" w:rsidP="00FE5D61">
      <w:pPr>
        <w:ind w:left="705" w:hanging="345"/>
      </w:pPr>
      <w:r>
        <w:t>14.</w:t>
      </w:r>
      <w:r>
        <w:tab/>
      </w:r>
      <w:r w:rsidRPr="00A70472">
        <w:t>rozwijanie konkurencyjnej gospodarki  obszaru LGD opartej</w:t>
      </w:r>
      <w:r>
        <w:t xml:space="preserve"> na</w:t>
      </w:r>
      <w:r w:rsidR="00163F7E">
        <w:t xml:space="preserve"> wiedzy</w:t>
      </w:r>
      <w:r>
        <w:t xml:space="preserve"> i przedsiębiorczości,</w:t>
      </w:r>
    </w:p>
    <w:p w:rsidR="0093199F" w:rsidRPr="00A70472" w:rsidRDefault="0093199F" w:rsidP="00FE5D61">
      <w:pPr>
        <w:ind w:left="705" w:hanging="345"/>
      </w:pPr>
      <w:r>
        <w:t>15.</w:t>
      </w:r>
      <w:r>
        <w:tab/>
      </w:r>
      <w:r w:rsidRPr="00A70472">
        <w:t xml:space="preserve">prowadzenie działalności edukacyjnej, informacyjnej i szkoleniowej,  w tym kształcenia zawodowego, mającej na celu </w:t>
      </w:r>
      <w:r w:rsidR="0090005A">
        <w:t>wyrównywanie szans, rozwój kadr</w:t>
      </w:r>
      <w:r>
        <w:t xml:space="preserve"> </w:t>
      </w:r>
      <w:r w:rsidRPr="00A70472">
        <w:t>w regionie, poprawę spójności społecznej i ekonomicznej z Unią Europejską</w:t>
      </w:r>
      <w:r>
        <w:t>,</w:t>
      </w:r>
    </w:p>
    <w:p w:rsidR="0093199F" w:rsidRPr="00A70472" w:rsidRDefault="0093199F" w:rsidP="00FE5D61">
      <w:pPr>
        <w:ind w:firstLine="360"/>
      </w:pPr>
      <w:r>
        <w:t>16.</w:t>
      </w:r>
      <w:r>
        <w:tab/>
      </w:r>
      <w:r w:rsidRPr="00A70472">
        <w:t>wspieranie inicjatyw wspomagających rozwój ws</w:t>
      </w:r>
      <w:r>
        <w:t>pólnot i społeczności lokalnych,</w:t>
      </w:r>
    </w:p>
    <w:p w:rsidR="0093199F" w:rsidRPr="00A70472" w:rsidRDefault="0093199F" w:rsidP="00FE5D61">
      <w:pPr>
        <w:ind w:left="705" w:hanging="345"/>
      </w:pPr>
      <w:r>
        <w:t>17.</w:t>
      </w:r>
      <w:r>
        <w:tab/>
      </w:r>
      <w:r w:rsidRPr="00A70472">
        <w:t xml:space="preserve">wspieranie działań na rzecz integracji europejskiej oraz rozwijania kontaktów </w:t>
      </w:r>
      <w:r>
        <w:t xml:space="preserve">międzynarodowych i współpracy </w:t>
      </w:r>
      <w:r w:rsidRPr="00A70472">
        <w:t>tra</w:t>
      </w:r>
      <w:r w:rsidR="00163F7E">
        <w:t>nsgranicznej między podmiotami</w:t>
      </w:r>
      <w:r>
        <w:t xml:space="preserve"> </w:t>
      </w:r>
      <w:r w:rsidRPr="00A70472">
        <w:t>i  społecznościami lokalnymi,</w:t>
      </w:r>
    </w:p>
    <w:p w:rsidR="0093199F" w:rsidRPr="00A70472" w:rsidRDefault="0093199F" w:rsidP="00FE5D61">
      <w:pPr>
        <w:ind w:left="705" w:hanging="345"/>
      </w:pPr>
      <w:r>
        <w:t>18.</w:t>
      </w:r>
      <w:r>
        <w:tab/>
      </w:r>
      <w:r w:rsidRPr="00A70472">
        <w:t>promocja zatrudn</w:t>
      </w:r>
      <w:r>
        <w:t xml:space="preserve">ienia i aktywizacji zawodowej, </w:t>
      </w:r>
      <w:r w:rsidRPr="00A70472">
        <w:t xml:space="preserve">wspieranie i inicjowanie działań ułatwiających integrację społeczną i zawodową, powrót na rynek pracy osób pozostających bez pracy lub zagrożonych utratą pracy,  </w:t>
      </w:r>
    </w:p>
    <w:p w:rsidR="0093199F" w:rsidRPr="00A70472" w:rsidRDefault="0093199F" w:rsidP="00FE5D61">
      <w:pPr>
        <w:ind w:left="705" w:hanging="345"/>
      </w:pPr>
      <w:r>
        <w:t>19.</w:t>
      </w:r>
      <w:r>
        <w:tab/>
      </w:r>
      <w:r w:rsidRPr="00A70472">
        <w:t>działania na rzecz  integracji społecznej osób zagrożonych wykluczeniem społecznym oraz osób z ich otoczenia,  osób niepełnosprawnych</w:t>
      </w:r>
      <w:r>
        <w:t>,</w:t>
      </w:r>
    </w:p>
    <w:p w:rsidR="0093199F" w:rsidRPr="00A70472" w:rsidRDefault="0093199F" w:rsidP="00FE5D61">
      <w:pPr>
        <w:ind w:left="705" w:hanging="345"/>
      </w:pPr>
      <w:r>
        <w:t>20.</w:t>
      </w:r>
      <w:r>
        <w:tab/>
      </w:r>
      <w:r w:rsidRPr="00A70472">
        <w:t xml:space="preserve">wspieranie działań prozdrowotnych, z zakresu promocji zdrowego stylu życia, profilaktyki i ochrony zdrowia, </w:t>
      </w:r>
      <w:r>
        <w:t>edukacji prozdrowotnej,</w:t>
      </w:r>
    </w:p>
    <w:p w:rsidR="0093199F" w:rsidRPr="00A70472" w:rsidRDefault="0093199F" w:rsidP="00FE5D61">
      <w:pPr>
        <w:ind w:left="705" w:hanging="345"/>
      </w:pPr>
      <w:r>
        <w:t>21.</w:t>
      </w:r>
      <w:r>
        <w:tab/>
      </w:r>
      <w:r w:rsidRPr="00A70472">
        <w:t>popularyzacja wyrobów regionalnych, promowanie produktów lokalnych i wspieranie lokalnego przetwórstwa spożywczego</w:t>
      </w:r>
      <w:r>
        <w:t xml:space="preserve"> w tym proekologicznego,</w:t>
      </w:r>
    </w:p>
    <w:p w:rsidR="0093199F" w:rsidRPr="00A70472" w:rsidRDefault="0093199F" w:rsidP="00FE5D61">
      <w:pPr>
        <w:ind w:left="705" w:hanging="345"/>
      </w:pPr>
      <w:r>
        <w:lastRenderedPageBreak/>
        <w:t>22.</w:t>
      </w:r>
      <w:r>
        <w:tab/>
      </w:r>
      <w:r w:rsidRPr="00A70472">
        <w:t>wspieranie edukacji ekologicz</w:t>
      </w:r>
      <w:r>
        <w:t>nej, aktywności proekologicznej</w:t>
      </w:r>
      <w:r w:rsidRPr="00A70472">
        <w:t>, rozwoju proekologicznej działalności gospodarczej</w:t>
      </w:r>
      <w:r>
        <w:t>,</w:t>
      </w:r>
      <w:r w:rsidRPr="00A70472">
        <w:t xml:space="preserve">  tworzenia</w:t>
      </w:r>
      <w:r>
        <w:t xml:space="preserve"> ”</w:t>
      </w:r>
      <w:r w:rsidRPr="00A70472">
        <w:t>zielonych” miejsc pracy</w:t>
      </w:r>
      <w:r>
        <w:t xml:space="preserve">, </w:t>
      </w:r>
      <w:r w:rsidRPr="0006253B">
        <w:t>ochrony przyrody i środowiska naturalnego,</w:t>
      </w:r>
    </w:p>
    <w:p w:rsidR="0093199F" w:rsidRPr="00A70472" w:rsidRDefault="0093199F" w:rsidP="00FE5D61">
      <w:pPr>
        <w:ind w:left="705" w:hanging="345"/>
      </w:pPr>
      <w:r>
        <w:t>23.</w:t>
      </w:r>
      <w:r>
        <w:tab/>
      </w:r>
      <w:r w:rsidRPr="00A70472">
        <w:t>promocja  i inicjowanie działań partnerskich w ramach współpracy trójsektorowej (samorządy,</w:t>
      </w:r>
      <w:r>
        <w:t xml:space="preserve"> </w:t>
      </w:r>
      <w:r w:rsidRPr="00A70472">
        <w:t>organizacje pozarządowe, przedsiębiorcy)</w:t>
      </w:r>
      <w:r>
        <w:t>,</w:t>
      </w:r>
    </w:p>
    <w:p w:rsidR="0093199F" w:rsidRPr="00A70472" w:rsidRDefault="0093199F" w:rsidP="00FE5D61">
      <w:pPr>
        <w:ind w:left="705" w:hanging="345"/>
      </w:pPr>
      <w:r>
        <w:t>24.</w:t>
      </w:r>
      <w:r>
        <w:tab/>
      </w:r>
      <w:r w:rsidRPr="00A70472">
        <w:t xml:space="preserve">prowadzenie na rzecz osób i podmiotów </w:t>
      </w:r>
      <w:r>
        <w:t>działalności szkoleniowej,</w:t>
      </w:r>
      <w:r w:rsidR="003A7F07">
        <w:t xml:space="preserve"> doradczej</w:t>
      </w:r>
      <w:r>
        <w:t xml:space="preserve"> </w:t>
      </w:r>
      <w:r w:rsidRPr="00A70472">
        <w:t>i consultingowej związanej z realizacją celów i działań statutowych LGD</w:t>
      </w:r>
      <w:r>
        <w:t>,</w:t>
      </w:r>
    </w:p>
    <w:p w:rsidR="0093199F" w:rsidRPr="00A70472" w:rsidRDefault="0093199F" w:rsidP="00FE5D61">
      <w:pPr>
        <w:ind w:left="705" w:hanging="345"/>
      </w:pPr>
      <w:r>
        <w:t>25.</w:t>
      </w:r>
      <w:r>
        <w:tab/>
      </w:r>
      <w:r w:rsidRPr="00A70472">
        <w:t>wspieranie inicjatyw i podejmowanie działań  mających na celu rewitalizację społeczną i infrastrukturalną w gminach objętych LGD</w:t>
      </w:r>
      <w:r>
        <w:t>,</w:t>
      </w:r>
    </w:p>
    <w:p w:rsidR="0093199F" w:rsidRPr="00A70472" w:rsidRDefault="0093199F" w:rsidP="00FE5D61">
      <w:pPr>
        <w:ind w:left="705" w:hanging="345"/>
      </w:pPr>
      <w:r>
        <w:t>26.</w:t>
      </w:r>
      <w:r>
        <w:tab/>
      </w:r>
      <w:r w:rsidRPr="00A70472">
        <w:t>prowadzenie innych działań na rzecz rozwoju potencjału gmin z obszarów położonych na terenie</w:t>
      </w:r>
      <w:r>
        <w:t xml:space="preserve"> </w:t>
      </w:r>
      <w:r w:rsidRPr="00A70472">
        <w:t>działalności LGD</w:t>
      </w:r>
      <w:r>
        <w:t>.</w:t>
      </w:r>
    </w:p>
    <w:p w:rsidR="0093199F" w:rsidRPr="000D3650" w:rsidRDefault="0093199F" w:rsidP="0093199F">
      <w:pPr>
        <w:pStyle w:val="NormalnyWeb"/>
        <w:spacing w:after="0" w:afterAutospacing="0"/>
        <w:ind w:left="3538" w:firstLine="709"/>
        <w:jc w:val="both"/>
        <w:rPr>
          <w:b/>
        </w:rPr>
      </w:pPr>
      <w:r>
        <w:rPr>
          <w:b/>
          <w:color w:val="000000"/>
        </w:rPr>
        <w:t xml:space="preserve">§ </w:t>
      </w:r>
      <w:r w:rsidR="001310B9" w:rsidRPr="000D3650">
        <w:rPr>
          <w:b/>
        </w:rPr>
        <w:t>6</w:t>
      </w:r>
    </w:p>
    <w:p w:rsidR="0093199F" w:rsidRPr="001A3386" w:rsidRDefault="0093199F" w:rsidP="00FE5D61">
      <w:pPr>
        <w:pStyle w:val="NormalnyWeb"/>
        <w:spacing w:after="0" w:afterAutospacing="0"/>
        <w:rPr>
          <w:color w:val="000000"/>
        </w:rPr>
      </w:pPr>
      <w:r w:rsidRPr="001A3386">
        <w:rPr>
          <w:color w:val="000000"/>
        </w:rPr>
        <w:t xml:space="preserve">Stowarzyszenie realizuje </w:t>
      </w:r>
      <w:r w:rsidRPr="000D3650">
        <w:t xml:space="preserve">swoje cele </w:t>
      </w:r>
      <w:r w:rsidRPr="001A3386">
        <w:rPr>
          <w:color w:val="000000"/>
        </w:rPr>
        <w:t>w szczególności poprzez:</w:t>
      </w:r>
    </w:p>
    <w:p w:rsidR="0093199F" w:rsidRPr="001A3386" w:rsidRDefault="0093199F" w:rsidP="00FE5D61">
      <w:pPr>
        <w:pStyle w:val="NormalnyWeb"/>
        <w:numPr>
          <w:ilvl w:val="0"/>
          <w:numId w:val="1"/>
        </w:numPr>
        <w:tabs>
          <w:tab w:val="clear" w:pos="720"/>
          <w:tab w:val="num" w:pos="284"/>
        </w:tabs>
        <w:spacing w:after="0" w:afterAutospacing="0"/>
        <w:ind w:hanging="720"/>
        <w:rPr>
          <w:color w:val="000000"/>
        </w:rPr>
      </w:pPr>
      <w:r>
        <w:rPr>
          <w:color w:val="000000"/>
        </w:rPr>
        <w:t xml:space="preserve">Wspieranie, </w:t>
      </w:r>
      <w:r w:rsidRPr="001A3386">
        <w:rPr>
          <w:color w:val="000000"/>
        </w:rPr>
        <w:t>organizowanie i</w:t>
      </w:r>
      <w:r>
        <w:rPr>
          <w:color w:val="000000"/>
        </w:rPr>
        <w:t>/lub</w:t>
      </w:r>
      <w:r w:rsidR="00C8132B">
        <w:rPr>
          <w:color w:val="000000"/>
        </w:rPr>
        <w:t xml:space="preserve"> finansowanie</w:t>
      </w:r>
      <w:r w:rsidRPr="001A3386">
        <w:rPr>
          <w:color w:val="000000"/>
        </w:rPr>
        <w:t>:</w:t>
      </w:r>
    </w:p>
    <w:p w:rsidR="0093199F" w:rsidRPr="001A3386" w:rsidRDefault="0093199F" w:rsidP="000D3650">
      <w:pPr>
        <w:pStyle w:val="NormalnyWeb"/>
        <w:numPr>
          <w:ilvl w:val="2"/>
          <w:numId w:val="1"/>
        </w:numPr>
        <w:spacing w:after="0" w:afterAutospacing="0"/>
        <w:ind w:left="709" w:hanging="283"/>
        <w:rPr>
          <w:color w:val="000000"/>
        </w:rPr>
      </w:pPr>
      <w:r w:rsidRPr="001A3386">
        <w:rPr>
          <w:color w:val="000000"/>
        </w:rPr>
        <w:t>przedsięwzięć o charakterze informacyjnym lub szkoleniowym, w tym seminariów, szkoleń, konferencji i konkursów,</w:t>
      </w:r>
    </w:p>
    <w:p w:rsidR="0093199F" w:rsidRDefault="0093199F" w:rsidP="000D3650">
      <w:pPr>
        <w:pStyle w:val="NormalnyWeb"/>
        <w:numPr>
          <w:ilvl w:val="2"/>
          <w:numId w:val="1"/>
        </w:numPr>
        <w:spacing w:after="0" w:afterAutospacing="0"/>
        <w:ind w:left="709" w:hanging="283"/>
        <w:rPr>
          <w:color w:val="000000"/>
        </w:rPr>
      </w:pPr>
      <w:r w:rsidRPr="007F58A7">
        <w:rPr>
          <w:color w:val="000000"/>
        </w:rPr>
        <w:t>imprez kulturalnych, takich jak festiwale, targi, pokazy i wystawy, służących zwłaszcza promocji regionu i jego tożsamości kulturowej,</w:t>
      </w:r>
    </w:p>
    <w:p w:rsidR="0093199F" w:rsidRPr="007F58A7" w:rsidRDefault="0093199F" w:rsidP="000D3650">
      <w:pPr>
        <w:pStyle w:val="NormalnyWeb"/>
        <w:numPr>
          <w:ilvl w:val="2"/>
          <w:numId w:val="1"/>
        </w:numPr>
        <w:spacing w:after="0" w:afterAutospacing="0"/>
        <w:ind w:left="709" w:hanging="283"/>
        <w:rPr>
          <w:color w:val="000000"/>
        </w:rPr>
      </w:pPr>
      <w:r w:rsidRPr="007F58A7">
        <w:rPr>
          <w:color w:val="000000"/>
        </w:rPr>
        <w:t>działalności promocyjnej, inform</w:t>
      </w:r>
      <w:r w:rsidR="00C8132B">
        <w:rPr>
          <w:color w:val="000000"/>
        </w:rPr>
        <w:t>acyjnej i poligraficznej, w tym</w:t>
      </w:r>
      <w:r w:rsidRPr="007F58A7">
        <w:rPr>
          <w:color w:val="000000"/>
        </w:rPr>
        <w:t>:</w:t>
      </w:r>
    </w:p>
    <w:p w:rsidR="0093199F" w:rsidRDefault="0093199F" w:rsidP="00FE5D61">
      <w:pPr>
        <w:tabs>
          <w:tab w:val="num" w:pos="284"/>
        </w:tabs>
        <w:ind w:left="426" w:firstLine="283"/>
      </w:pPr>
      <w:r>
        <w:t xml:space="preserve">a) </w:t>
      </w:r>
      <w:r w:rsidRPr="001A3386">
        <w:t>opracowywanie i druk broszur, folderów, plakatów,</w:t>
      </w:r>
    </w:p>
    <w:p w:rsidR="0093199F" w:rsidRDefault="0093199F" w:rsidP="00FE5D61">
      <w:pPr>
        <w:ind w:left="709"/>
      </w:pPr>
      <w:r>
        <w:t xml:space="preserve">b) </w:t>
      </w:r>
      <w:r w:rsidRPr="009C5F76">
        <w:t>opracowywanie i rozpowszechnianie materiałów audiowizualnych</w:t>
      </w:r>
      <w:r>
        <w:t>,</w:t>
      </w:r>
    </w:p>
    <w:p w:rsidR="0093199F" w:rsidRDefault="0093199F" w:rsidP="00FE5D61">
      <w:pPr>
        <w:ind w:left="426" w:firstLine="283"/>
      </w:pPr>
      <w:r>
        <w:t xml:space="preserve">c) </w:t>
      </w:r>
      <w:r w:rsidRPr="009C5F76">
        <w:t>tworzenie stron internetowych,</w:t>
      </w:r>
    </w:p>
    <w:p w:rsidR="0093199F" w:rsidRPr="00B97257" w:rsidRDefault="00C8132B" w:rsidP="00FE5D61">
      <w:pPr>
        <w:ind w:left="709"/>
      </w:pPr>
      <w:r>
        <w:t xml:space="preserve">d) </w:t>
      </w:r>
      <w:r w:rsidR="0093199F" w:rsidRPr="001A3386">
        <w:t>przygotowywanie i rozpowszechnianie innych materiałów o charakt</w:t>
      </w:r>
      <w:r w:rsidR="00F827AE">
        <w:t>erze reklamowym lub promocyjnym;</w:t>
      </w:r>
    </w:p>
    <w:p w:rsidR="0093199F" w:rsidRPr="000A039E" w:rsidRDefault="0093199F" w:rsidP="00FE5D61">
      <w:pPr>
        <w:numPr>
          <w:ilvl w:val="0"/>
          <w:numId w:val="2"/>
        </w:numPr>
        <w:tabs>
          <w:tab w:val="clear" w:pos="720"/>
          <w:tab w:val="num" w:pos="284"/>
        </w:tabs>
        <w:ind w:left="284" w:hanging="284"/>
      </w:pPr>
      <w:r>
        <w:t>P</w:t>
      </w:r>
      <w:r w:rsidRPr="000A039E">
        <w:t xml:space="preserve">rowadzenie </w:t>
      </w:r>
      <w:r w:rsidRPr="00EE0F13">
        <w:t>bezpłatnego</w:t>
      </w:r>
      <w:r>
        <w:t xml:space="preserve"> </w:t>
      </w:r>
      <w:r w:rsidRPr="000A039E">
        <w:t xml:space="preserve">doradztwa w zakresie </w:t>
      </w:r>
      <w:r w:rsidRPr="00EE0F13">
        <w:t>przygotowywania</w:t>
      </w:r>
      <w:r w:rsidRPr="000A039E">
        <w:t xml:space="preserve"> projektów związanych </w:t>
      </w:r>
      <w:r>
        <w:br/>
      </w:r>
      <w:r w:rsidRPr="000A039E">
        <w:t>z realizacją LSR,</w:t>
      </w:r>
    </w:p>
    <w:p w:rsidR="0093199F" w:rsidRPr="001A3386" w:rsidRDefault="0093199F" w:rsidP="00FE5D61">
      <w:pPr>
        <w:pStyle w:val="NormalnyWeb"/>
        <w:numPr>
          <w:ilvl w:val="0"/>
          <w:numId w:val="2"/>
        </w:numPr>
        <w:tabs>
          <w:tab w:val="clear" w:pos="720"/>
          <w:tab w:val="num" w:pos="284"/>
        </w:tabs>
        <w:spacing w:after="0" w:afterAutospacing="0"/>
        <w:ind w:left="284" w:hanging="284"/>
        <w:rPr>
          <w:color w:val="000000"/>
        </w:rPr>
      </w:pPr>
      <w:r>
        <w:rPr>
          <w:color w:val="000000"/>
        </w:rPr>
        <w:t>W</w:t>
      </w:r>
      <w:r w:rsidRPr="001A3386">
        <w:rPr>
          <w:color w:val="000000"/>
        </w:rPr>
        <w:t>spółprac</w:t>
      </w:r>
      <w:r>
        <w:rPr>
          <w:color w:val="000000"/>
        </w:rPr>
        <w:t>a</w:t>
      </w:r>
      <w:r w:rsidRPr="001A3386">
        <w:rPr>
          <w:color w:val="000000"/>
        </w:rPr>
        <w:t xml:space="preserve"> i wymian</w:t>
      </w:r>
      <w:r>
        <w:rPr>
          <w:color w:val="000000"/>
        </w:rPr>
        <w:t>a</w:t>
      </w:r>
      <w:r w:rsidRPr="001A3386">
        <w:rPr>
          <w:color w:val="000000"/>
        </w:rPr>
        <w:t xml:space="preserve"> doświadczeń z instytucjami publicznymi</w:t>
      </w:r>
      <w:r>
        <w:rPr>
          <w:color w:val="000000"/>
        </w:rPr>
        <w:t>, niepublicznymi</w:t>
      </w:r>
      <w:r w:rsidRPr="001A3386">
        <w:rPr>
          <w:color w:val="000000"/>
        </w:rPr>
        <w:t xml:space="preserve"> </w:t>
      </w:r>
      <w:r>
        <w:rPr>
          <w:color w:val="000000"/>
        </w:rPr>
        <w:br/>
      </w:r>
      <w:r w:rsidRPr="001A3386">
        <w:rPr>
          <w:color w:val="000000"/>
        </w:rPr>
        <w:t>i organizacjami pozarządowymi działającymi w zakresie objętym cel</w:t>
      </w:r>
      <w:r>
        <w:rPr>
          <w:color w:val="000000"/>
        </w:rPr>
        <w:t>ami</w:t>
      </w:r>
      <w:r w:rsidRPr="001A3386">
        <w:rPr>
          <w:color w:val="000000"/>
        </w:rPr>
        <w:t xml:space="preserve"> </w:t>
      </w:r>
      <w:r>
        <w:rPr>
          <w:color w:val="000000"/>
        </w:rPr>
        <w:t>Stowarzyszenia,</w:t>
      </w:r>
    </w:p>
    <w:p w:rsidR="0093199F" w:rsidRDefault="0093199F" w:rsidP="00FE5D61">
      <w:pPr>
        <w:pStyle w:val="NormalnyWeb"/>
        <w:numPr>
          <w:ilvl w:val="0"/>
          <w:numId w:val="2"/>
        </w:numPr>
        <w:tabs>
          <w:tab w:val="clear" w:pos="720"/>
          <w:tab w:val="num" w:pos="284"/>
        </w:tabs>
        <w:spacing w:after="0" w:afterAutospacing="0"/>
        <w:ind w:left="284" w:hanging="284"/>
        <w:rPr>
          <w:color w:val="000000"/>
        </w:rPr>
      </w:pPr>
      <w:r>
        <w:rPr>
          <w:color w:val="000000"/>
        </w:rPr>
        <w:t>W</w:t>
      </w:r>
      <w:r w:rsidRPr="001A3386">
        <w:rPr>
          <w:color w:val="000000"/>
        </w:rPr>
        <w:t>spieranie działalności</w:t>
      </w:r>
      <w:r>
        <w:rPr>
          <w:color w:val="000000"/>
        </w:rPr>
        <w:t xml:space="preserve"> podmiotów z obszaru,</w:t>
      </w:r>
      <w:r w:rsidRPr="001A3386">
        <w:rPr>
          <w:color w:val="000000"/>
        </w:rPr>
        <w:t xml:space="preserve"> </w:t>
      </w:r>
      <w:r>
        <w:rPr>
          <w:color w:val="000000"/>
        </w:rPr>
        <w:t>o którym</w:t>
      </w:r>
      <w:r w:rsidR="00535859">
        <w:rPr>
          <w:color w:val="000000"/>
        </w:rPr>
        <w:t xml:space="preserve"> mowa w § 5</w:t>
      </w:r>
      <w:r w:rsidRPr="001A3386">
        <w:rPr>
          <w:color w:val="000000"/>
        </w:rPr>
        <w:t xml:space="preserve"> pkt 1, </w:t>
      </w:r>
    </w:p>
    <w:p w:rsidR="0093199F" w:rsidRDefault="0093199F" w:rsidP="00FE5D61">
      <w:pPr>
        <w:pStyle w:val="NormalnyWeb"/>
        <w:numPr>
          <w:ilvl w:val="0"/>
          <w:numId w:val="2"/>
        </w:numPr>
        <w:tabs>
          <w:tab w:val="clear" w:pos="720"/>
          <w:tab w:val="num" w:pos="284"/>
        </w:tabs>
        <w:spacing w:after="0" w:afterAutospacing="0"/>
        <w:ind w:left="284" w:hanging="284"/>
        <w:rPr>
          <w:color w:val="000000"/>
        </w:rPr>
      </w:pPr>
      <w:r w:rsidRPr="00F41304">
        <w:rPr>
          <w:color w:val="000000"/>
        </w:rPr>
        <w:t>Wspieranie instytucjonalne, organizacyjne i finansowe inicjatyw na rzecz społeczności lokalnych wiejskich i miejskich z obszaru działania LGD zgodnych z celami statutowymi Stowarzyszenia,</w:t>
      </w:r>
    </w:p>
    <w:p w:rsidR="0093199F" w:rsidRDefault="0093199F" w:rsidP="00FE5D61">
      <w:pPr>
        <w:pStyle w:val="NormalnyWeb"/>
        <w:numPr>
          <w:ilvl w:val="0"/>
          <w:numId w:val="2"/>
        </w:numPr>
        <w:tabs>
          <w:tab w:val="clear" w:pos="720"/>
          <w:tab w:val="num" w:pos="284"/>
        </w:tabs>
        <w:spacing w:after="0" w:afterAutospacing="0"/>
        <w:ind w:left="284" w:hanging="284"/>
        <w:rPr>
          <w:color w:val="000000"/>
        </w:rPr>
      </w:pPr>
      <w:r w:rsidRPr="00F41304">
        <w:rPr>
          <w:color w:val="000000"/>
        </w:rPr>
        <w:t>Inicjowanie i realizacja projektów w zakresie objętym celami statutowymi Stowarzyszenia na poziomie lokalnym, regionalnym, krajowym i międzynarodowym,</w:t>
      </w:r>
    </w:p>
    <w:p w:rsidR="0093199F" w:rsidRPr="00F41304" w:rsidRDefault="0093199F" w:rsidP="00FE5D61">
      <w:pPr>
        <w:pStyle w:val="NormalnyWeb"/>
        <w:numPr>
          <w:ilvl w:val="0"/>
          <w:numId w:val="2"/>
        </w:numPr>
        <w:tabs>
          <w:tab w:val="clear" w:pos="720"/>
          <w:tab w:val="num" w:pos="284"/>
        </w:tabs>
        <w:spacing w:after="0" w:afterAutospacing="0"/>
        <w:ind w:left="284" w:hanging="284"/>
        <w:rPr>
          <w:color w:val="000000"/>
        </w:rPr>
      </w:pPr>
      <w:r w:rsidRPr="00F41304">
        <w:rPr>
          <w:color w:val="000000"/>
        </w:rPr>
        <w:t>Prowadzenie innych działań przewidzianych dla LGD</w:t>
      </w:r>
      <w:r>
        <w:t xml:space="preserve"> oraz stowarzyszeń określonych </w:t>
      </w:r>
      <w:r>
        <w:br/>
        <w:t>w prawie polskim i prawie Unii Europejskiej.</w:t>
      </w:r>
    </w:p>
    <w:p w:rsidR="0093199F" w:rsidRPr="000D3650" w:rsidRDefault="00C945D3" w:rsidP="00FE5D61">
      <w:pPr>
        <w:pStyle w:val="NormalnyWeb"/>
        <w:spacing w:after="0" w:afterAutospacing="0"/>
        <w:ind w:left="3538" w:firstLine="709"/>
        <w:rPr>
          <w:b/>
          <w:color w:val="FF0000"/>
        </w:rPr>
      </w:pPr>
      <w:r>
        <w:rPr>
          <w:b/>
          <w:color w:val="000000"/>
        </w:rPr>
        <w:t>§ 7</w:t>
      </w:r>
      <w:r w:rsidR="001310B9" w:rsidRPr="000D3650">
        <w:rPr>
          <w:b/>
          <w:color w:val="000000"/>
        </w:rPr>
        <w:t xml:space="preserve"> </w:t>
      </w:r>
    </w:p>
    <w:p w:rsidR="0093199F" w:rsidRDefault="0093199F" w:rsidP="00FE5D61">
      <w:pPr>
        <w:pStyle w:val="NormalnyWeb"/>
        <w:spacing w:after="0" w:afterAutospacing="0"/>
        <w:rPr>
          <w:b/>
          <w:strike/>
          <w:color w:val="000000"/>
          <w:sz w:val="28"/>
          <w:szCs w:val="28"/>
        </w:rPr>
      </w:pPr>
      <w:r w:rsidRPr="000A039E">
        <w:t>Stowarzyszenie realizując cel statutowy opiera się na pracy społecznej członków</w:t>
      </w:r>
      <w:r>
        <w:t>. Może</w:t>
      </w:r>
      <w:r w:rsidRPr="00454998">
        <w:t xml:space="preserve"> zatrudniać pracowników do prowadzenia swoich spraw.</w:t>
      </w:r>
    </w:p>
    <w:p w:rsidR="0093199F" w:rsidRPr="003279FC" w:rsidRDefault="0093199F" w:rsidP="00FE5D61">
      <w:pPr>
        <w:pStyle w:val="NormalnyWeb"/>
        <w:spacing w:after="0" w:afterAutospacing="0"/>
        <w:jc w:val="center"/>
        <w:rPr>
          <w:b/>
          <w:color w:val="000000"/>
          <w:sz w:val="28"/>
          <w:szCs w:val="28"/>
        </w:rPr>
      </w:pPr>
      <w:r w:rsidRPr="003279FC">
        <w:rPr>
          <w:b/>
          <w:color w:val="000000"/>
          <w:sz w:val="28"/>
          <w:szCs w:val="28"/>
        </w:rPr>
        <w:t>Członkowie Stowarzyszenia</w:t>
      </w:r>
    </w:p>
    <w:p w:rsidR="0093199F" w:rsidRPr="000D3650" w:rsidRDefault="0093199F" w:rsidP="0093199F">
      <w:pPr>
        <w:pStyle w:val="NormalnyWeb"/>
        <w:spacing w:after="0" w:afterAutospacing="0"/>
        <w:ind w:left="3538" w:firstLine="709"/>
        <w:jc w:val="both"/>
        <w:rPr>
          <w:color w:val="000000"/>
        </w:rPr>
      </w:pPr>
      <w:r w:rsidRPr="003279FC">
        <w:rPr>
          <w:b/>
          <w:color w:val="000000"/>
        </w:rPr>
        <w:t xml:space="preserve">§ </w:t>
      </w:r>
      <w:r w:rsidR="00783BA6" w:rsidRPr="000D3650">
        <w:rPr>
          <w:b/>
        </w:rPr>
        <w:t>8</w:t>
      </w:r>
    </w:p>
    <w:p w:rsidR="0093199F" w:rsidRPr="00BC735E" w:rsidRDefault="0093199F" w:rsidP="0093199F">
      <w:pPr>
        <w:autoSpaceDE w:val="0"/>
        <w:autoSpaceDN w:val="0"/>
        <w:adjustRightInd w:val="0"/>
        <w:rPr>
          <w:color w:val="000000"/>
        </w:rPr>
      </w:pPr>
    </w:p>
    <w:p w:rsidR="0093199F" w:rsidRPr="000D3650" w:rsidRDefault="0093199F" w:rsidP="0093199F">
      <w:pPr>
        <w:autoSpaceDE w:val="0"/>
        <w:autoSpaceDN w:val="0"/>
        <w:adjustRightInd w:val="0"/>
        <w:spacing w:after="27"/>
        <w:rPr>
          <w:sz w:val="23"/>
          <w:szCs w:val="23"/>
        </w:rPr>
      </w:pPr>
      <w:r w:rsidRPr="000D3650">
        <w:rPr>
          <w:sz w:val="23"/>
          <w:szCs w:val="23"/>
        </w:rPr>
        <w:t xml:space="preserve">1. Członkami LGD mogą być: </w:t>
      </w:r>
    </w:p>
    <w:p w:rsidR="0093199F" w:rsidRPr="000D3650" w:rsidRDefault="006A5DEA" w:rsidP="00FE5D61">
      <w:pPr>
        <w:autoSpaceDE w:val="0"/>
        <w:autoSpaceDN w:val="0"/>
        <w:adjustRightInd w:val="0"/>
        <w:spacing w:after="27"/>
        <w:ind w:firstLine="284"/>
        <w:rPr>
          <w:sz w:val="23"/>
          <w:szCs w:val="23"/>
        </w:rPr>
      </w:pPr>
      <w:r>
        <w:rPr>
          <w:sz w:val="23"/>
          <w:szCs w:val="23"/>
        </w:rPr>
        <w:t>1)</w:t>
      </w:r>
      <w:r w:rsidR="0093199F" w:rsidRPr="000D3650">
        <w:rPr>
          <w:sz w:val="23"/>
          <w:szCs w:val="23"/>
        </w:rPr>
        <w:t xml:space="preserve"> osoby fizyczne, </w:t>
      </w:r>
    </w:p>
    <w:p w:rsidR="0093199F" w:rsidRPr="000D3650" w:rsidRDefault="006A5DEA" w:rsidP="00FE5D61">
      <w:pPr>
        <w:autoSpaceDE w:val="0"/>
        <w:autoSpaceDN w:val="0"/>
        <w:adjustRightInd w:val="0"/>
        <w:spacing w:after="27"/>
        <w:ind w:firstLine="284"/>
        <w:rPr>
          <w:sz w:val="23"/>
          <w:szCs w:val="23"/>
        </w:rPr>
      </w:pPr>
      <w:r>
        <w:rPr>
          <w:sz w:val="23"/>
          <w:szCs w:val="23"/>
        </w:rPr>
        <w:t>2)</w:t>
      </w:r>
      <w:r w:rsidR="0093199F" w:rsidRPr="000D3650">
        <w:rPr>
          <w:sz w:val="23"/>
          <w:szCs w:val="23"/>
        </w:rPr>
        <w:t xml:space="preserve"> osoby prawne, w tym jednostki samorządu terytorialnego. </w:t>
      </w:r>
    </w:p>
    <w:p w:rsidR="0093199F" w:rsidRPr="000D3650" w:rsidRDefault="0093199F" w:rsidP="00FE5D61">
      <w:pPr>
        <w:autoSpaceDE w:val="0"/>
        <w:autoSpaceDN w:val="0"/>
        <w:adjustRightInd w:val="0"/>
        <w:spacing w:after="27"/>
        <w:ind w:left="284" w:hanging="284"/>
        <w:rPr>
          <w:sz w:val="23"/>
          <w:szCs w:val="23"/>
        </w:rPr>
      </w:pPr>
      <w:r w:rsidRPr="000D3650">
        <w:rPr>
          <w:sz w:val="23"/>
          <w:szCs w:val="23"/>
        </w:rPr>
        <w:lastRenderedPageBreak/>
        <w:t xml:space="preserve">2. Jednostki samorządu terytorialnego szczebla powiatowego mogą być członkiem LGD jeżeli przynajmniej jedna gmina, objęta działaniem LGD, znajduje się w granicach administracyjnych danego powiatu. </w:t>
      </w:r>
    </w:p>
    <w:p w:rsidR="0093199F" w:rsidRPr="000D3650" w:rsidRDefault="0093199F" w:rsidP="00FE5D61">
      <w:pPr>
        <w:autoSpaceDE w:val="0"/>
        <w:autoSpaceDN w:val="0"/>
        <w:adjustRightInd w:val="0"/>
        <w:rPr>
          <w:sz w:val="23"/>
          <w:szCs w:val="23"/>
        </w:rPr>
      </w:pPr>
      <w:r w:rsidRPr="000D3650">
        <w:rPr>
          <w:sz w:val="23"/>
          <w:szCs w:val="23"/>
        </w:rPr>
        <w:t xml:space="preserve">3. Osoba prawna działa w LGD przez swojego pełnomocnika. </w:t>
      </w:r>
    </w:p>
    <w:p w:rsidR="0093199F" w:rsidRPr="000D3650" w:rsidRDefault="0093199F" w:rsidP="00FE5D61">
      <w:pPr>
        <w:pStyle w:val="NormalnyWeb"/>
        <w:spacing w:after="0" w:afterAutospacing="0"/>
        <w:ind w:left="360"/>
        <w:jc w:val="center"/>
        <w:rPr>
          <w:b/>
        </w:rPr>
      </w:pPr>
      <w:r w:rsidRPr="000D3650">
        <w:rPr>
          <w:b/>
        </w:rPr>
        <w:t xml:space="preserve">§ </w:t>
      </w:r>
      <w:r w:rsidR="00AE0CF1" w:rsidRPr="000D3650">
        <w:rPr>
          <w:b/>
        </w:rPr>
        <w:t>9</w:t>
      </w:r>
    </w:p>
    <w:p w:rsidR="0093199F" w:rsidRDefault="0093199F" w:rsidP="000D3650">
      <w:pPr>
        <w:pStyle w:val="NormalnyWeb"/>
      </w:pPr>
      <w:r w:rsidRPr="000D3650">
        <w:t>Członkostwo w LGD m</w:t>
      </w:r>
      <w:r w:rsidR="006A5DEA">
        <w:t>oże być:</w:t>
      </w:r>
    </w:p>
    <w:p w:rsidR="006A5DEA" w:rsidRDefault="00790330" w:rsidP="00FE5D61">
      <w:pPr>
        <w:pStyle w:val="NormalnyWeb"/>
        <w:numPr>
          <w:ilvl w:val="1"/>
          <w:numId w:val="16"/>
        </w:numPr>
      </w:pPr>
      <w:r>
        <w:t>z</w:t>
      </w:r>
      <w:r w:rsidR="006A5DEA">
        <w:t>wyczajne,</w:t>
      </w:r>
    </w:p>
    <w:p w:rsidR="006A5DEA" w:rsidRDefault="00790330" w:rsidP="00FE5D61">
      <w:pPr>
        <w:pStyle w:val="NormalnyWeb"/>
        <w:numPr>
          <w:ilvl w:val="1"/>
          <w:numId w:val="16"/>
        </w:numPr>
      </w:pPr>
      <w:r>
        <w:t>w</w:t>
      </w:r>
      <w:r w:rsidR="006A5DEA">
        <w:t>spierające.</w:t>
      </w:r>
    </w:p>
    <w:p w:rsidR="0093199F" w:rsidRPr="000D3650" w:rsidRDefault="0093199F" w:rsidP="00C945D3">
      <w:pPr>
        <w:pStyle w:val="NormalnyWeb"/>
        <w:spacing w:after="0" w:afterAutospacing="0"/>
        <w:jc w:val="center"/>
        <w:rPr>
          <w:b/>
        </w:rPr>
      </w:pPr>
      <w:r w:rsidRPr="000D3650">
        <w:rPr>
          <w:b/>
        </w:rPr>
        <w:t>§</w:t>
      </w:r>
      <w:r w:rsidR="00783BA6">
        <w:rPr>
          <w:b/>
        </w:rPr>
        <w:t xml:space="preserve"> </w:t>
      </w:r>
      <w:r w:rsidR="00AE0CF1" w:rsidRPr="000D3650">
        <w:rPr>
          <w:b/>
        </w:rPr>
        <w:t>10</w:t>
      </w:r>
    </w:p>
    <w:p w:rsidR="0093199F" w:rsidRPr="000D3650" w:rsidRDefault="0093199F" w:rsidP="0093199F">
      <w:pPr>
        <w:autoSpaceDE w:val="0"/>
        <w:autoSpaceDN w:val="0"/>
        <w:adjustRightInd w:val="0"/>
        <w:ind w:left="720"/>
        <w:jc w:val="center"/>
      </w:pPr>
    </w:p>
    <w:p w:rsidR="0093199F" w:rsidRPr="000D3650" w:rsidRDefault="0093199F" w:rsidP="00FE5D61">
      <w:pPr>
        <w:autoSpaceDE w:val="0"/>
        <w:autoSpaceDN w:val="0"/>
        <w:adjustRightInd w:val="0"/>
        <w:spacing w:after="27"/>
        <w:ind w:left="284" w:hanging="284"/>
        <w:rPr>
          <w:sz w:val="23"/>
          <w:szCs w:val="23"/>
        </w:rPr>
      </w:pPr>
      <w:r w:rsidRPr="000D3650">
        <w:rPr>
          <w:sz w:val="23"/>
          <w:szCs w:val="23"/>
        </w:rPr>
        <w:t>1. Członek LGD będący</w:t>
      </w:r>
      <w:r w:rsidR="00FE1FD4">
        <w:rPr>
          <w:sz w:val="23"/>
          <w:szCs w:val="23"/>
        </w:rPr>
        <w:t xml:space="preserve"> o</w:t>
      </w:r>
      <w:r w:rsidR="006E5782">
        <w:rPr>
          <w:sz w:val="23"/>
          <w:szCs w:val="23"/>
        </w:rPr>
        <w:t>sobą fizyczną</w:t>
      </w:r>
      <w:r w:rsidRPr="000D3650">
        <w:rPr>
          <w:sz w:val="23"/>
          <w:szCs w:val="23"/>
        </w:rPr>
        <w:t xml:space="preserve"> musi posiadać pełną zdolność do czynności cywilnoprawnych oraz złożyć </w:t>
      </w:r>
      <w:r w:rsidR="006E5782">
        <w:rPr>
          <w:sz w:val="23"/>
          <w:szCs w:val="23"/>
        </w:rPr>
        <w:t>deklarację przystąpienia do LGD.</w:t>
      </w:r>
      <w:r w:rsidRPr="000D3650">
        <w:rPr>
          <w:sz w:val="23"/>
          <w:szCs w:val="23"/>
        </w:rPr>
        <w:t xml:space="preserve"> </w:t>
      </w:r>
    </w:p>
    <w:p w:rsidR="0093199F" w:rsidRPr="000D3650" w:rsidRDefault="0093199F" w:rsidP="00FE5D61">
      <w:pPr>
        <w:autoSpaceDE w:val="0"/>
        <w:autoSpaceDN w:val="0"/>
        <w:adjustRightInd w:val="0"/>
        <w:spacing w:after="27"/>
        <w:ind w:left="284" w:hanging="284"/>
        <w:rPr>
          <w:sz w:val="23"/>
          <w:szCs w:val="23"/>
        </w:rPr>
      </w:pPr>
      <w:r w:rsidRPr="000D3650">
        <w:rPr>
          <w:sz w:val="23"/>
          <w:szCs w:val="23"/>
        </w:rPr>
        <w:t xml:space="preserve">2. Osoba prawna zobowiązana jest przedstawić aktualny odpis z KRS (za wyjątkiem jednostek samorządu terytorialnego) oraz złożyć deklarację przystąpienia do LGD, a w przypadku jednostek samorządu terytorialnego również uchwałę organu stanowiącego o przystąpieniu do LGD </w:t>
      </w:r>
      <w:r w:rsidRPr="000D3650">
        <w:rPr>
          <w:sz w:val="23"/>
          <w:szCs w:val="23"/>
        </w:rPr>
        <w:br/>
        <w:t xml:space="preserve">i wskazującą jej pełnomocnika. </w:t>
      </w:r>
    </w:p>
    <w:p w:rsidR="0093199F" w:rsidRPr="000D3650" w:rsidRDefault="0093199F" w:rsidP="00FE5D61">
      <w:pPr>
        <w:autoSpaceDE w:val="0"/>
        <w:autoSpaceDN w:val="0"/>
        <w:adjustRightInd w:val="0"/>
        <w:spacing w:after="27"/>
        <w:ind w:left="284" w:hanging="284"/>
        <w:rPr>
          <w:sz w:val="23"/>
          <w:szCs w:val="23"/>
        </w:rPr>
      </w:pPr>
      <w:r w:rsidRPr="000D3650">
        <w:rPr>
          <w:sz w:val="23"/>
          <w:szCs w:val="23"/>
        </w:rPr>
        <w:t xml:space="preserve">3. Przyjęcia nowych członków dokonuje Zarząd LGD uchwałą podjętą w ciągu miesiąca od daty złożenia deklaracji. </w:t>
      </w:r>
    </w:p>
    <w:p w:rsidR="00424832" w:rsidRPr="000D3650" w:rsidRDefault="00FE1FD4" w:rsidP="00FE5D61">
      <w:pPr>
        <w:autoSpaceDE w:val="0"/>
        <w:autoSpaceDN w:val="0"/>
        <w:adjustRightInd w:val="0"/>
        <w:ind w:left="284" w:hanging="284"/>
        <w:rPr>
          <w:sz w:val="23"/>
          <w:szCs w:val="23"/>
        </w:rPr>
      </w:pPr>
      <w:r>
        <w:rPr>
          <w:sz w:val="23"/>
          <w:szCs w:val="23"/>
        </w:rPr>
        <w:t xml:space="preserve">4. </w:t>
      </w:r>
      <w:r w:rsidR="0093199F" w:rsidRPr="000D3650">
        <w:rPr>
          <w:sz w:val="23"/>
          <w:szCs w:val="23"/>
        </w:rPr>
        <w:t xml:space="preserve">W razie odmowy przyjęcia w poczet Członków, zainteresowany ma prawo w terminie jednego miesiąca od daty doręczenia uchwały, o której mowa w ust. 3, złożyć odwołanie do Walnego Zebrania. Walne Zebranie rozpatruje odwołanie w czasie najbliższych obrad. Stanowisko Walnego Zebrania jest ostateczne. </w:t>
      </w:r>
    </w:p>
    <w:p w:rsidR="0093199F" w:rsidRPr="00F93DCE" w:rsidRDefault="0093199F" w:rsidP="000D3650">
      <w:pPr>
        <w:pStyle w:val="Akapitzlist"/>
        <w:numPr>
          <w:ilvl w:val="0"/>
          <w:numId w:val="18"/>
        </w:numPr>
        <w:autoSpaceDE w:val="0"/>
        <w:autoSpaceDN w:val="0"/>
        <w:adjustRightInd w:val="0"/>
        <w:ind w:left="284" w:hanging="284"/>
        <w:rPr>
          <w:color w:val="FF0000"/>
          <w:sz w:val="23"/>
          <w:szCs w:val="23"/>
        </w:rPr>
      </w:pPr>
      <w:r w:rsidRPr="000D3650">
        <w:t xml:space="preserve">Stwierdzenie utraty członkostwa w Stowarzyszeniu </w:t>
      </w:r>
      <w:r w:rsidRPr="00F93DCE">
        <w:rPr>
          <w:color w:val="000000"/>
        </w:rPr>
        <w:t>następuje na podstawie uchwały Zarządu Stowarzyszenia.</w:t>
      </w:r>
    </w:p>
    <w:p w:rsidR="0093199F" w:rsidRPr="00F40668" w:rsidRDefault="0093199F" w:rsidP="0093199F">
      <w:pPr>
        <w:pStyle w:val="NormalnyWeb"/>
        <w:spacing w:after="0" w:afterAutospacing="0"/>
        <w:jc w:val="center"/>
        <w:rPr>
          <w:b/>
          <w:color w:val="000000"/>
        </w:rPr>
      </w:pPr>
      <w:r w:rsidRPr="003279FC">
        <w:rPr>
          <w:b/>
          <w:color w:val="000000"/>
        </w:rPr>
        <w:t xml:space="preserve">§ </w:t>
      </w:r>
      <w:r w:rsidRPr="00C81BAD">
        <w:rPr>
          <w:b/>
          <w:color w:val="000000"/>
        </w:rPr>
        <w:t>11</w:t>
      </w:r>
      <w:r w:rsidR="00424832">
        <w:rPr>
          <w:b/>
          <w:color w:val="000000"/>
        </w:rPr>
        <w:t>.</w:t>
      </w:r>
      <w:r w:rsidR="00AE0CF1" w:rsidRPr="00C81BAD">
        <w:rPr>
          <w:b/>
          <w:color w:val="FF0000"/>
        </w:rPr>
        <w:t xml:space="preserve"> </w:t>
      </w:r>
    </w:p>
    <w:p w:rsidR="0093199F" w:rsidRPr="001A3386" w:rsidRDefault="0093199F" w:rsidP="00FE5D61">
      <w:pPr>
        <w:pStyle w:val="NormalnyWeb"/>
        <w:spacing w:after="0" w:afterAutospacing="0"/>
        <w:rPr>
          <w:color w:val="000000"/>
        </w:rPr>
      </w:pPr>
      <w:r>
        <w:rPr>
          <w:color w:val="000000"/>
        </w:rPr>
        <w:t xml:space="preserve">1. </w:t>
      </w:r>
      <w:r w:rsidRPr="001A3386">
        <w:rPr>
          <w:color w:val="000000"/>
        </w:rPr>
        <w:t>Członek zwyczajny Stowarzyszenia jest obowiązany:</w:t>
      </w:r>
    </w:p>
    <w:p w:rsidR="0093199F" w:rsidRPr="001A3386" w:rsidRDefault="0093199F" w:rsidP="00FE5D61">
      <w:pPr>
        <w:pStyle w:val="NormalnyWeb"/>
        <w:numPr>
          <w:ilvl w:val="0"/>
          <w:numId w:val="4"/>
        </w:numPr>
        <w:spacing w:after="0" w:afterAutospacing="0"/>
        <w:rPr>
          <w:color w:val="000000"/>
        </w:rPr>
      </w:pPr>
      <w:r w:rsidRPr="001A3386">
        <w:rPr>
          <w:color w:val="000000"/>
        </w:rPr>
        <w:t xml:space="preserve">propagować cel Stowarzyszenia i aktywnie uczestniczyć </w:t>
      </w:r>
      <w:r>
        <w:rPr>
          <w:color w:val="000000"/>
        </w:rPr>
        <w:t xml:space="preserve">w </w:t>
      </w:r>
      <w:r w:rsidRPr="001A3386">
        <w:rPr>
          <w:color w:val="000000"/>
        </w:rPr>
        <w:t>jego realizacji,</w:t>
      </w:r>
    </w:p>
    <w:p w:rsidR="0093199F" w:rsidRPr="001A3386" w:rsidRDefault="0093199F" w:rsidP="00FE5D61">
      <w:pPr>
        <w:pStyle w:val="NormalnyWeb"/>
        <w:numPr>
          <w:ilvl w:val="0"/>
          <w:numId w:val="4"/>
        </w:numPr>
        <w:spacing w:after="0" w:afterAutospacing="0"/>
        <w:rPr>
          <w:color w:val="000000"/>
        </w:rPr>
      </w:pPr>
      <w:r w:rsidRPr="001A3386">
        <w:rPr>
          <w:color w:val="000000"/>
        </w:rPr>
        <w:t>przestrzegać postanowień Statutu,</w:t>
      </w:r>
    </w:p>
    <w:p w:rsidR="0093199F" w:rsidRPr="001A3386" w:rsidRDefault="0093199F" w:rsidP="00FE5D61">
      <w:pPr>
        <w:pStyle w:val="NormalnyWeb"/>
        <w:numPr>
          <w:ilvl w:val="0"/>
          <w:numId w:val="4"/>
        </w:numPr>
        <w:spacing w:after="0" w:afterAutospacing="0"/>
        <w:rPr>
          <w:color w:val="000000"/>
        </w:rPr>
      </w:pPr>
      <w:r w:rsidRPr="001A3386">
        <w:rPr>
          <w:color w:val="000000"/>
        </w:rPr>
        <w:t>regularnie opłacać składki członkowskie,</w:t>
      </w:r>
    </w:p>
    <w:p w:rsidR="0093199F" w:rsidRPr="001A3386" w:rsidRDefault="0093199F" w:rsidP="00FE5D61">
      <w:pPr>
        <w:pStyle w:val="NormalnyWeb"/>
        <w:numPr>
          <w:ilvl w:val="0"/>
          <w:numId w:val="4"/>
        </w:numPr>
        <w:spacing w:after="0" w:afterAutospacing="0"/>
        <w:rPr>
          <w:color w:val="000000"/>
        </w:rPr>
      </w:pPr>
      <w:r w:rsidRPr="001A3386">
        <w:rPr>
          <w:color w:val="000000"/>
        </w:rPr>
        <w:t>brać udział w Walnych Zebraniach Członków.</w:t>
      </w:r>
    </w:p>
    <w:p w:rsidR="0093199F" w:rsidRPr="001A3386" w:rsidRDefault="0093199F" w:rsidP="00FE5D61">
      <w:pPr>
        <w:pStyle w:val="NormalnyWeb"/>
        <w:spacing w:after="0" w:afterAutospacing="0"/>
        <w:rPr>
          <w:color w:val="000000"/>
        </w:rPr>
      </w:pPr>
      <w:r>
        <w:rPr>
          <w:color w:val="000000"/>
        </w:rPr>
        <w:t xml:space="preserve"> 2. </w:t>
      </w:r>
      <w:r w:rsidRPr="001A3386">
        <w:rPr>
          <w:color w:val="000000"/>
        </w:rPr>
        <w:t>Członek zwyczajny ma prawo:</w:t>
      </w:r>
    </w:p>
    <w:p w:rsidR="0093199F" w:rsidRPr="001A3386" w:rsidRDefault="0093199F" w:rsidP="00FE5D61">
      <w:pPr>
        <w:pStyle w:val="NormalnyWeb"/>
        <w:numPr>
          <w:ilvl w:val="0"/>
          <w:numId w:val="5"/>
        </w:numPr>
        <w:spacing w:after="0" w:afterAutospacing="0"/>
        <w:rPr>
          <w:color w:val="000000"/>
        </w:rPr>
      </w:pPr>
      <w:r w:rsidRPr="001A3386">
        <w:rPr>
          <w:color w:val="000000"/>
        </w:rPr>
        <w:t>wybierać i być wybieranym do władz Stowarzyszenia,</w:t>
      </w:r>
    </w:p>
    <w:p w:rsidR="0093199F" w:rsidRPr="001A3386" w:rsidRDefault="0093199F" w:rsidP="00FE5D61">
      <w:pPr>
        <w:pStyle w:val="NormalnyWeb"/>
        <w:numPr>
          <w:ilvl w:val="0"/>
          <w:numId w:val="5"/>
        </w:numPr>
        <w:spacing w:after="0" w:afterAutospacing="0"/>
        <w:rPr>
          <w:color w:val="000000"/>
        </w:rPr>
      </w:pPr>
      <w:r w:rsidRPr="001A3386">
        <w:rPr>
          <w:color w:val="000000"/>
        </w:rPr>
        <w:t>składać Zarządowi Stowarzyszenia wnioski dotyczące działalności Stowarzyszenia,</w:t>
      </w:r>
    </w:p>
    <w:p w:rsidR="0093199F" w:rsidRPr="001A3386" w:rsidRDefault="0093199F" w:rsidP="00FE5D61">
      <w:pPr>
        <w:pStyle w:val="NormalnyWeb"/>
        <w:numPr>
          <w:ilvl w:val="0"/>
          <w:numId w:val="5"/>
        </w:numPr>
        <w:spacing w:after="0" w:afterAutospacing="0"/>
        <w:rPr>
          <w:color w:val="000000"/>
        </w:rPr>
      </w:pPr>
      <w:r w:rsidRPr="001A3386">
        <w:rPr>
          <w:color w:val="000000"/>
        </w:rPr>
        <w:t>brać udział w organizowanych przez Stowarzyszenie przedsięwzięciach o charakterze informacyjnym lub szkoleniowym,</w:t>
      </w:r>
    </w:p>
    <w:p w:rsidR="0093199F" w:rsidRPr="000D3650" w:rsidRDefault="0093199F" w:rsidP="00FE5D61">
      <w:pPr>
        <w:pStyle w:val="NormalnyWeb"/>
        <w:numPr>
          <w:ilvl w:val="0"/>
          <w:numId w:val="5"/>
        </w:numPr>
        <w:spacing w:after="0" w:afterAutospacing="0"/>
      </w:pPr>
      <w:r w:rsidRPr="001A3386">
        <w:rPr>
          <w:color w:val="000000"/>
        </w:rPr>
        <w:t>wstępu na organizowane przez Stowarzyszenie</w:t>
      </w:r>
      <w:r>
        <w:rPr>
          <w:color w:val="000000"/>
        </w:rPr>
        <w:t xml:space="preserve"> </w:t>
      </w:r>
      <w:r w:rsidRPr="000D3650">
        <w:t>przedsięwzięcia.</w:t>
      </w:r>
    </w:p>
    <w:p w:rsidR="0093199F" w:rsidRPr="000D3650" w:rsidRDefault="00844A2B" w:rsidP="00381548">
      <w:pPr>
        <w:pStyle w:val="NormalnyWeb"/>
        <w:spacing w:after="0" w:afterAutospacing="0"/>
        <w:jc w:val="center"/>
        <w:rPr>
          <w:b/>
        </w:rPr>
      </w:pPr>
      <w:r>
        <w:rPr>
          <w:b/>
        </w:rPr>
        <w:t>§ 12</w:t>
      </w:r>
    </w:p>
    <w:p w:rsidR="0093199F" w:rsidRPr="000D3650" w:rsidRDefault="0093199F" w:rsidP="00FE5D61">
      <w:pPr>
        <w:autoSpaceDE w:val="0"/>
        <w:autoSpaceDN w:val="0"/>
        <w:adjustRightInd w:val="0"/>
        <w:rPr>
          <w:sz w:val="23"/>
          <w:szCs w:val="23"/>
        </w:rPr>
      </w:pPr>
      <w:r w:rsidRPr="000D3650">
        <w:rPr>
          <w:sz w:val="23"/>
          <w:szCs w:val="23"/>
        </w:rPr>
        <w:t xml:space="preserve">1. Członkostwo w LGD ustaje: </w:t>
      </w:r>
    </w:p>
    <w:p w:rsidR="0093199F" w:rsidRPr="000D3650" w:rsidRDefault="009A3699" w:rsidP="001133E6">
      <w:pPr>
        <w:autoSpaceDE w:val="0"/>
        <w:autoSpaceDN w:val="0"/>
        <w:adjustRightInd w:val="0"/>
        <w:spacing w:after="27"/>
        <w:ind w:left="567" w:hanging="283"/>
        <w:rPr>
          <w:sz w:val="23"/>
          <w:szCs w:val="23"/>
        </w:rPr>
      </w:pPr>
      <w:r>
        <w:rPr>
          <w:sz w:val="23"/>
          <w:szCs w:val="23"/>
        </w:rPr>
        <w:t>1)</w:t>
      </w:r>
      <w:r w:rsidR="0093199F" w:rsidRPr="000D3650">
        <w:rPr>
          <w:sz w:val="23"/>
          <w:szCs w:val="23"/>
        </w:rPr>
        <w:t xml:space="preserve"> w przypadku jednostek samorządu terytorialnego szczebla gminnego gdy zachodzą jednocześnie następujące warunki: </w:t>
      </w:r>
    </w:p>
    <w:p w:rsidR="0093199F" w:rsidRPr="000D3650" w:rsidRDefault="00927551" w:rsidP="00FE5D61">
      <w:pPr>
        <w:autoSpaceDE w:val="0"/>
        <w:autoSpaceDN w:val="0"/>
        <w:adjustRightInd w:val="0"/>
        <w:spacing w:after="27"/>
        <w:ind w:firstLine="284"/>
        <w:rPr>
          <w:sz w:val="23"/>
          <w:szCs w:val="23"/>
        </w:rPr>
      </w:pPr>
      <w:r>
        <w:rPr>
          <w:sz w:val="23"/>
          <w:szCs w:val="23"/>
        </w:rPr>
        <w:t>a</w:t>
      </w:r>
      <w:r w:rsidR="0093199F" w:rsidRPr="000D3650">
        <w:rPr>
          <w:sz w:val="23"/>
          <w:szCs w:val="23"/>
        </w:rPr>
        <w:t xml:space="preserve">) złożenie Zarządowi uchwały Rady Gminy z decyzją o wystąpieniu z LGD, </w:t>
      </w:r>
    </w:p>
    <w:p w:rsidR="0093199F" w:rsidRDefault="00927551" w:rsidP="00FE5D61">
      <w:pPr>
        <w:autoSpaceDE w:val="0"/>
        <w:autoSpaceDN w:val="0"/>
        <w:adjustRightInd w:val="0"/>
        <w:ind w:firstLine="284"/>
        <w:rPr>
          <w:sz w:val="23"/>
          <w:szCs w:val="23"/>
        </w:rPr>
      </w:pPr>
      <w:r>
        <w:rPr>
          <w:sz w:val="23"/>
          <w:szCs w:val="23"/>
        </w:rPr>
        <w:t>b</w:t>
      </w:r>
      <w:r w:rsidR="0093199F" w:rsidRPr="000D3650">
        <w:rPr>
          <w:sz w:val="23"/>
          <w:szCs w:val="23"/>
        </w:rPr>
        <w:t>) uregulowanie ws</w:t>
      </w:r>
      <w:r w:rsidR="00350028">
        <w:rPr>
          <w:sz w:val="23"/>
          <w:szCs w:val="23"/>
        </w:rPr>
        <w:t>zelkich zobowiązań finansowych.</w:t>
      </w:r>
    </w:p>
    <w:p w:rsidR="00381548" w:rsidRPr="000D3650" w:rsidRDefault="00381548" w:rsidP="00FE5D61">
      <w:pPr>
        <w:autoSpaceDE w:val="0"/>
        <w:autoSpaceDN w:val="0"/>
        <w:adjustRightInd w:val="0"/>
        <w:ind w:firstLine="284"/>
        <w:rPr>
          <w:sz w:val="23"/>
          <w:szCs w:val="23"/>
        </w:rPr>
      </w:pPr>
    </w:p>
    <w:p w:rsidR="0093199F" w:rsidRPr="000D3650" w:rsidRDefault="0093199F" w:rsidP="00FE5D61">
      <w:pPr>
        <w:pStyle w:val="Default"/>
        <w:rPr>
          <w:color w:val="auto"/>
          <w:sz w:val="23"/>
          <w:szCs w:val="23"/>
        </w:rPr>
      </w:pPr>
      <w:r w:rsidRPr="000D3650">
        <w:rPr>
          <w:color w:val="auto"/>
        </w:rPr>
        <w:lastRenderedPageBreak/>
        <w:t xml:space="preserve">2. </w:t>
      </w:r>
      <w:r w:rsidRPr="000D3650">
        <w:rPr>
          <w:color w:val="auto"/>
          <w:sz w:val="23"/>
          <w:szCs w:val="23"/>
        </w:rPr>
        <w:t xml:space="preserve">W przypadku innej osoby prawnej gdy zachodzi jeden z poniższych warunków: </w:t>
      </w:r>
    </w:p>
    <w:p w:rsidR="0093199F" w:rsidRPr="000D3650" w:rsidRDefault="0093199F" w:rsidP="00FE5D61">
      <w:pPr>
        <w:autoSpaceDE w:val="0"/>
        <w:autoSpaceDN w:val="0"/>
        <w:adjustRightInd w:val="0"/>
        <w:spacing w:after="27"/>
        <w:ind w:firstLine="284"/>
        <w:rPr>
          <w:sz w:val="23"/>
          <w:szCs w:val="23"/>
        </w:rPr>
      </w:pPr>
      <w:r w:rsidRPr="000D3650">
        <w:rPr>
          <w:sz w:val="23"/>
          <w:szCs w:val="23"/>
        </w:rPr>
        <w:t xml:space="preserve">1) złożenie Zarządowi uchwały organu stanowiącego z decyzją o wystąpieniu z LGD, </w:t>
      </w:r>
    </w:p>
    <w:p w:rsidR="0093199F" w:rsidRPr="000D3650" w:rsidRDefault="0093199F" w:rsidP="00FE5D61">
      <w:pPr>
        <w:autoSpaceDE w:val="0"/>
        <w:autoSpaceDN w:val="0"/>
        <w:adjustRightInd w:val="0"/>
        <w:spacing w:after="27"/>
        <w:ind w:firstLine="284"/>
        <w:rPr>
          <w:sz w:val="23"/>
          <w:szCs w:val="23"/>
        </w:rPr>
      </w:pPr>
      <w:r w:rsidRPr="000D3650">
        <w:rPr>
          <w:sz w:val="23"/>
          <w:szCs w:val="23"/>
        </w:rPr>
        <w:t xml:space="preserve">2) utrata osobowości prawnej, postawienie w stan likwidacji lub ogłoszenie upadłości, </w:t>
      </w:r>
    </w:p>
    <w:p w:rsidR="0093199F" w:rsidRPr="000D3650" w:rsidRDefault="0093199F" w:rsidP="00FE5D61">
      <w:pPr>
        <w:autoSpaceDE w:val="0"/>
        <w:autoSpaceDN w:val="0"/>
        <w:adjustRightInd w:val="0"/>
        <w:ind w:left="567" w:hanging="283"/>
        <w:rPr>
          <w:sz w:val="23"/>
          <w:szCs w:val="23"/>
        </w:rPr>
      </w:pPr>
      <w:r w:rsidRPr="000D3650">
        <w:rPr>
          <w:sz w:val="23"/>
          <w:szCs w:val="23"/>
        </w:rPr>
        <w:t>3) wykluczenie uchwałą Zarządu z powodu nieprzestrzegania postanowień Statutu, regulaminów i uchwał wład</w:t>
      </w:r>
      <w:r w:rsidR="00350028">
        <w:rPr>
          <w:sz w:val="23"/>
          <w:szCs w:val="23"/>
        </w:rPr>
        <w:t>z LGD, działania na szkodę LGD.</w:t>
      </w:r>
    </w:p>
    <w:p w:rsidR="0093199F" w:rsidRPr="000D3650" w:rsidRDefault="0093199F" w:rsidP="00FE5D61">
      <w:pPr>
        <w:autoSpaceDE w:val="0"/>
        <w:autoSpaceDN w:val="0"/>
        <w:adjustRightInd w:val="0"/>
        <w:spacing w:after="27"/>
        <w:rPr>
          <w:sz w:val="23"/>
          <w:szCs w:val="23"/>
        </w:rPr>
      </w:pPr>
      <w:r w:rsidRPr="000D3650">
        <w:rPr>
          <w:sz w:val="23"/>
          <w:szCs w:val="23"/>
        </w:rPr>
        <w:t xml:space="preserve">3. W przypadku osoby fizycznej gdy zachodzi jeden z poniższych warunków: </w:t>
      </w:r>
    </w:p>
    <w:p w:rsidR="0093199F" w:rsidRPr="000D3650" w:rsidRDefault="0093199F" w:rsidP="00FE5D61">
      <w:pPr>
        <w:autoSpaceDE w:val="0"/>
        <w:autoSpaceDN w:val="0"/>
        <w:adjustRightInd w:val="0"/>
        <w:spacing w:after="27"/>
        <w:ind w:left="284"/>
        <w:rPr>
          <w:sz w:val="23"/>
          <w:szCs w:val="23"/>
        </w:rPr>
      </w:pPr>
      <w:r w:rsidRPr="000D3650">
        <w:rPr>
          <w:sz w:val="23"/>
          <w:szCs w:val="23"/>
        </w:rPr>
        <w:t xml:space="preserve">1) złożeniu dobrowolnej rezygnacji zgłoszonej na piśmie Zarządowi, </w:t>
      </w:r>
    </w:p>
    <w:p w:rsidR="0093199F" w:rsidRPr="000D3650" w:rsidRDefault="0093199F" w:rsidP="00FE5D61">
      <w:pPr>
        <w:autoSpaceDE w:val="0"/>
        <w:autoSpaceDN w:val="0"/>
        <w:adjustRightInd w:val="0"/>
        <w:spacing w:after="27"/>
        <w:ind w:left="284"/>
        <w:rPr>
          <w:sz w:val="23"/>
          <w:szCs w:val="23"/>
        </w:rPr>
      </w:pPr>
      <w:r w:rsidRPr="000D3650">
        <w:rPr>
          <w:sz w:val="23"/>
          <w:szCs w:val="23"/>
        </w:rPr>
        <w:t xml:space="preserve">2) śmierci, </w:t>
      </w:r>
    </w:p>
    <w:p w:rsidR="0093199F" w:rsidRPr="000D3650" w:rsidRDefault="0093199F" w:rsidP="00FE5D61">
      <w:pPr>
        <w:autoSpaceDE w:val="0"/>
        <w:autoSpaceDN w:val="0"/>
        <w:adjustRightInd w:val="0"/>
        <w:spacing w:after="27"/>
        <w:ind w:left="284"/>
        <w:rPr>
          <w:sz w:val="23"/>
          <w:szCs w:val="23"/>
        </w:rPr>
      </w:pPr>
      <w:r w:rsidRPr="000D3650">
        <w:rPr>
          <w:sz w:val="23"/>
          <w:szCs w:val="23"/>
        </w:rPr>
        <w:t xml:space="preserve">3) utraty praw publicznych na skutek prawomocnego wyroku sądu, </w:t>
      </w:r>
    </w:p>
    <w:p w:rsidR="0093199F" w:rsidRPr="000D3650" w:rsidRDefault="0093199F" w:rsidP="001133E6">
      <w:pPr>
        <w:autoSpaceDE w:val="0"/>
        <w:autoSpaceDN w:val="0"/>
        <w:adjustRightInd w:val="0"/>
        <w:ind w:left="426" w:hanging="142"/>
        <w:rPr>
          <w:sz w:val="23"/>
          <w:szCs w:val="23"/>
        </w:rPr>
      </w:pPr>
      <w:r w:rsidRPr="000D3650">
        <w:rPr>
          <w:sz w:val="23"/>
          <w:szCs w:val="23"/>
        </w:rPr>
        <w:t>4) wykluczenia uchwałą Zarządu z powodu: niepłacenia składek członkowskich, nieprzestrzegania postanowień statutu, regulaminów i uchwał władz L</w:t>
      </w:r>
      <w:r w:rsidR="00350028">
        <w:rPr>
          <w:sz w:val="23"/>
          <w:szCs w:val="23"/>
        </w:rPr>
        <w:t>GD oraz działania na szkodę LGD.</w:t>
      </w:r>
      <w:r w:rsidRPr="000D3650">
        <w:rPr>
          <w:sz w:val="23"/>
          <w:szCs w:val="23"/>
        </w:rPr>
        <w:t xml:space="preserve"> </w:t>
      </w:r>
    </w:p>
    <w:p w:rsidR="0093199F" w:rsidRPr="00F40668" w:rsidRDefault="0093199F" w:rsidP="0093199F">
      <w:pPr>
        <w:pStyle w:val="NormalnyWeb"/>
        <w:spacing w:after="0" w:afterAutospacing="0"/>
        <w:ind w:left="3538" w:firstLine="709"/>
        <w:jc w:val="both"/>
        <w:rPr>
          <w:b/>
          <w:color w:val="FF0000"/>
        </w:rPr>
      </w:pPr>
      <w:r w:rsidRPr="003279FC">
        <w:rPr>
          <w:b/>
          <w:color w:val="000000"/>
        </w:rPr>
        <w:t xml:space="preserve">§ </w:t>
      </w:r>
      <w:r w:rsidRPr="00C81BAD">
        <w:rPr>
          <w:b/>
          <w:color w:val="000000"/>
        </w:rPr>
        <w:t>13</w:t>
      </w:r>
    </w:p>
    <w:p w:rsidR="0033523B" w:rsidRDefault="0093199F" w:rsidP="00FE5D61">
      <w:pPr>
        <w:pStyle w:val="NormalnyWeb"/>
        <w:spacing w:after="0" w:afterAutospacing="0"/>
        <w:ind w:left="284" w:hanging="284"/>
        <w:rPr>
          <w:color w:val="000000"/>
        </w:rPr>
      </w:pPr>
      <w:r>
        <w:rPr>
          <w:color w:val="000000"/>
        </w:rPr>
        <w:t xml:space="preserve">1. </w:t>
      </w:r>
      <w:r w:rsidRPr="001A3386">
        <w:rPr>
          <w:color w:val="000000"/>
        </w:rPr>
        <w:t>Osoby prawne mogą zostać członkami wspierającymi Stowarzyszenie po złożeniu wniosku do Zarządu Stowarzyszenia i pisemnym ustaleniu z Zarządem zasad wspierania Stowarzyszenia.</w:t>
      </w:r>
    </w:p>
    <w:p w:rsidR="0093199F" w:rsidRPr="006C7401" w:rsidRDefault="0093199F" w:rsidP="00FE5D61">
      <w:pPr>
        <w:pStyle w:val="NormalnyWeb"/>
        <w:spacing w:after="0" w:afterAutospacing="0"/>
        <w:ind w:left="284" w:hanging="284"/>
        <w:rPr>
          <w:color w:val="000000"/>
        </w:rPr>
      </w:pPr>
      <w:r>
        <w:rPr>
          <w:color w:val="000000"/>
        </w:rPr>
        <w:t>2. Członek wpierający jest zobowiązany do regularnego wywiązywania się z deklarowanych świadczeń i przestrzegania innych ustaleń zawartych przy złożeniu deklaracji.</w:t>
      </w:r>
    </w:p>
    <w:p w:rsidR="0093199F" w:rsidRPr="001A3386" w:rsidRDefault="0093199F" w:rsidP="00FE5D61">
      <w:pPr>
        <w:pStyle w:val="NormalnyWeb"/>
        <w:spacing w:after="0" w:afterAutospacing="0"/>
        <w:rPr>
          <w:color w:val="000000"/>
        </w:rPr>
      </w:pPr>
      <w:r>
        <w:rPr>
          <w:color w:val="000000"/>
        </w:rPr>
        <w:t xml:space="preserve">3. </w:t>
      </w:r>
      <w:r w:rsidRPr="001A3386">
        <w:rPr>
          <w:color w:val="000000"/>
        </w:rPr>
        <w:t>Cz</w:t>
      </w:r>
      <w:r>
        <w:rPr>
          <w:color w:val="000000"/>
        </w:rPr>
        <w:t>łonkowie wspierający mają prawo</w:t>
      </w:r>
      <w:r w:rsidRPr="001A3386">
        <w:rPr>
          <w:color w:val="000000"/>
        </w:rPr>
        <w:t>:</w:t>
      </w:r>
    </w:p>
    <w:p w:rsidR="0093199F" w:rsidRPr="001A3386" w:rsidRDefault="0093199F" w:rsidP="00FE5D61">
      <w:pPr>
        <w:pStyle w:val="NormalnyWeb"/>
        <w:numPr>
          <w:ilvl w:val="0"/>
          <w:numId w:val="8"/>
        </w:numPr>
        <w:spacing w:after="0" w:afterAutospacing="0"/>
        <w:rPr>
          <w:color w:val="000000"/>
        </w:rPr>
      </w:pPr>
      <w:r w:rsidRPr="001A3386">
        <w:rPr>
          <w:color w:val="000000"/>
        </w:rPr>
        <w:t>składać Zarządowi Stowarzyszenia wnioski dotyczące działalności Stowarzyszenia,</w:t>
      </w:r>
    </w:p>
    <w:p w:rsidR="0093199F" w:rsidRPr="001A3386" w:rsidRDefault="0093199F" w:rsidP="00FE5D61">
      <w:pPr>
        <w:pStyle w:val="NormalnyWeb"/>
        <w:numPr>
          <w:ilvl w:val="0"/>
          <w:numId w:val="8"/>
        </w:numPr>
        <w:spacing w:after="0" w:afterAutospacing="0"/>
        <w:rPr>
          <w:color w:val="000000"/>
        </w:rPr>
      </w:pPr>
      <w:r w:rsidRPr="001A3386">
        <w:rPr>
          <w:color w:val="000000"/>
        </w:rPr>
        <w:t>brać udział w posiedzeniach władz Stowarzyszenia z głosem doradczym, na zaproszenie tych władz,</w:t>
      </w:r>
    </w:p>
    <w:p w:rsidR="0093199F" w:rsidRPr="001A3386" w:rsidRDefault="0093199F" w:rsidP="00FE5D61">
      <w:pPr>
        <w:pStyle w:val="NormalnyWeb"/>
        <w:numPr>
          <w:ilvl w:val="0"/>
          <w:numId w:val="8"/>
        </w:numPr>
        <w:spacing w:after="0" w:afterAutospacing="0"/>
        <w:rPr>
          <w:color w:val="000000"/>
        </w:rPr>
      </w:pPr>
      <w:r w:rsidRPr="001A3386">
        <w:rPr>
          <w:color w:val="000000"/>
        </w:rPr>
        <w:t>brać udział w organizowanych przez Stowarzyszenie przedsięwzięciach,</w:t>
      </w:r>
    </w:p>
    <w:p w:rsidR="0093199F" w:rsidRPr="001A3386" w:rsidRDefault="0093199F" w:rsidP="00FE5D61">
      <w:pPr>
        <w:pStyle w:val="NormalnyWeb"/>
        <w:numPr>
          <w:ilvl w:val="0"/>
          <w:numId w:val="8"/>
        </w:numPr>
        <w:spacing w:after="0" w:afterAutospacing="0"/>
        <w:rPr>
          <w:color w:val="000000"/>
        </w:rPr>
      </w:pPr>
      <w:r w:rsidRPr="001A3386">
        <w:rPr>
          <w:color w:val="000000"/>
        </w:rPr>
        <w:t>zamieszczać w wydawnictwach Stowarzyszenia swoje oferty na preferencyjnych zasadach</w:t>
      </w:r>
      <w:r>
        <w:rPr>
          <w:color w:val="000000"/>
        </w:rPr>
        <w:t>.</w:t>
      </w:r>
    </w:p>
    <w:p w:rsidR="0093199F" w:rsidRPr="00C00F94" w:rsidRDefault="0093199F" w:rsidP="00FE5D61">
      <w:pPr>
        <w:pStyle w:val="NormalnyWeb"/>
        <w:spacing w:after="0" w:afterAutospacing="0"/>
        <w:rPr>
          <w:color w:val="000000"/>
        </w:rPr>
      </w:pPr>
      <w:r w:rsidRPr="00C00F94">
        <w:rPr>
          <w:color w:val="000000"/>
        </w:rPr>
        <w:t>4. Utrata członkostwa, o którym mowa w ust. 1, następuje wskutek:</w:t>
      </w:r>
    </w:p>
    <w:p w:rsidR="0093199F" w:rsidRPr="00C00F94" w:rsidRDefault="0093199F" w:rsidP="00FE5D61">
      <w:pPr>
        <w:pStyle w:val="NormalnyWeb"/>
        <w:numPr>
          <w:ilvl w:val="0"/>
          <w:numId w:val="9"/>
        </w:numPr>
        <w:spacing w:after="0" w:afterAutospacing="0"/>
        <w:rPr>
          <w:color w:val="000000"/>
        </w:rPr>
      </w:pPr>
      <w:r w:rsidRPr="00C00F94">
        <w:rPr>
          <w:color w:val="000000"/>
        </w:rPr>
        <w:t>złożenia Zarządowi pisemnej rezygnacji,</w:t>
      </w:r>
    </w:p>
    <w:p w:rsidR="0093199F" w:rsidRPr="00C00F94" w:rsidRDefault="0093199F" w:rsidP="00FE5D61">
      <w:pPr>
        <w:pStyle w:val="NormalnyWeb"/>
        <w:numPr>
          <w:ilvl w:val="0"/>
          <w:numId w:val="9"/>
        </w:numPr>
        <w:spacing w:after="0" w:afterAutospacing="0"/>
        <w:rPr>
          <w:color w:val="000000"/>
        </w:rPr>
      </w:pPr>
      <w:r w:rsidRPr="00C00F94">
        <w:rPr>
          <w:color w:val="000000"/>
        </w:rPr>
        <w:t>wykluczenia przez Zarząd:</w:t>
      </w:r>
    </w:p>
    <w:p w:rsidR="0093199F" w:rsidRPr="00C00F94" w:rsidRDefault="0093199F" w:rsidP="00FE5D61">
      <w:pPr>
        <w:pStyle w:val="NormalnyWeb"/>
        <w:numPr>
          <w:ilvl w:val="0"/>
          <w:numId w:val="10"/>
        </w:numPr>
        <w:tabs>
          <w:tab w:val="left" w:pos="993"/>
        </w:tabs>
        <w:spacing w:after="0" w:afterAutospacing="0"/>
        <w:ind w:hanging="11"/>
        <w:rPr>
          <w:color w:val="000000"/>
        </w:rPr>
      </w:pPr>
      <w:r w:rsidRPr="00C00F94">
        <w:rPr>
          <w:color w:val="000000"/>
        </w:rPr>
        <w:t>za działalność niezgodną ze Statutem lub uchwałą władz Stowarzyszenia,</w:t>
      </w:r>
    </w:p>
    <w:p w:rsidR="0093199F" w:rsidRPr="00C00F94" w:rsidRDefault="0093199F" w:rsidP="00FE5D61">
      <w:pPr>
        <w:pStyle w:val="NormalnyWeb"/>
        <w:numPr>
          <w:ilvl w:val="0"/>
          <w:numId w:val="10"/>
        </w:numPr>
        <w:tabs>
          <w:tab w:val="left" w:pos="993"/>
        </w:tabs>
        <w:spacing w:after="0" w:afterAutospacing="0"/>
        <w:ind w:hanging="11"/>
        <w:rPr>
          <w:color w:val="000000"/>
        </w:rPr>
      </w:pPr>
      <w:r w:rsidRPr="00C00F94">
        <w:rPr>
          <w:color w:val="000000"/>
        </w:rPr>
        <w:t>z powodu nierealizowania ustalonych zasad wspierania Stowarzyszenia.</w:t>
      </w:r>
    </w:p>
    <w:p w:rsidR="0093199F" w:rsidRPr="00F40668" w:rsidRDefault="0093199F" w:rsidP="00844A2B">
      <w:pPr>
        <w:pStyle w:val="NormalnyWeb"/>
        <w:spacing w:after="0" w:afterAutospacing="0"/>
        <w:jc w:val="center"/>
        <w:rPr>
          <w:b/>
          <w:color w:val="FF0000"/>
        </w:rPr>
      </w:pPr>
      <w:r w:rsidRPr="003279FC">
        <w:rPr>
          <w:b/>
          <w:color w:val="000000"/>
        </w:rPr>
        <w:t xml:space="preserve">§ </w:t>
      </w:r>
      <w:r w:rsidRPr="00C81BAD">
        <w:rPr>
          <w:b/>
          <w:color w:val="000000"/>
        </w:rPr>
        <w:t>14</w:t>
      </w:r>
    </w:p>
    <w:p w:rsidR="0093199F" w:rsidRPr="000D3650" w:rsidRDefault="0093199F" w:rsidP="00FE5D61">
      <w:pPr>
        <w:pStyle w:val="NormalnyWeb"/>
        <w:spacing w:after="0" w:afterAutospacing="0"/>
      </w:pPr>
      <w:r w:rsidRPr="001A3386">
        <w:rPr>
          <w:color w:val="000000"/>
        </w:rPr>
        <w:t>Od uchwały Zarządu dotyczącej wykluczenia, członkowi Stowarzyszenia przysługuje odwołanie do Walnego Zebrania Członków w terminie 21 dni od dnia doręczenia uchwały Zarządu o wykluczeniu. Uchwała Walnego Zebrania jest ostateczna i jest podejmowana na najbliższym Walnym Zebraniu</w:t>
      </w:r>
      <w:r>
        <w:rPr>
          <w:color w:val="000000"/>
        </w:rPr>
        <w:t xml:space="preserve"> </w:t>
      </w:r>
      <w:r w:rsidR="00322FDF">
        <w:t>zwołanym zgodnie z § 16 ust. 3</w:t>
      </w:r>
      <w:r w:rsidRPr="000D3650">
        <w:t xml:space="preserve"> niniejszego Statutu.</w:t>
      </w:r>
    </w:p>
    <w:p w:rsidR="0093199F" w:rsidRPr="003279FC" w:rsidRDefault="0093199F" w:rsidP="00502D22">
      <w:pPr>
        <w:pStyle w:val="NormalnyWeb"/>
        <w:spacing w:after="0" w:afterAutospacing="0"/>
        <w:jc w:val="center"/>
        <w:rPr>
          <w:b/>
          <w:color w:val="000000"/>
          <w:sz w:val="28"/>
          <w:szCs w:val="28"/>
        </w:rPr>
      </w:pPr>
      <w:r w:rsidRPr="003279FC">
        <w:rPr>
          <w:b/>
          <w:color w:val="000000"/>
          <w:sz w:val="28"/>
          <w:szCs w:val="28"/>
        </w:rPr>
        <w:t>Władze Stowarzyszenia</w:t>
      </w:r>
    </w:p>
    <w:p w:rsidR="0093199F" w:rsidRPr="00F50C2D" w:rsidRDefault="0093199F" w:rsidP="0093199F">
      <w:pPr>
        <w:pStyle w:val="NormalnyWeb"/>
        <w:spacing w:after="0" w:afterAutospacing="0"/>
        <w:ind w:left="3538" w:firstLine="709"/>
        <w:jc w:val="both"/>
        <w:rPr>
          <w:b/>
          <w:strike/>
          <w:color w:val="FF0000"/>
        </w:rPr>
      </w:pPr>
      <w:r w:rsidRPr="003279FC">
        <w:rPr>
          <w:b/>
          <w:color w:val="000000"/>
        </w:rPr>
        <w:t xml:space="preserve">§ </w:t>
      </w:r>
      <w:r w:rsidRPr="00C81BAD">
        <w:rPr>
          <w:b/>
          <w:color w:val="000000"/>
        </w:rPr>
        <w:t>15</w:t>
      </w:r>
      <w:r w:rsidR="00AE0CF1">
        <w:rPr>
          <w:b/>
          <w:strike/>
          <w:color w:val="FF0000"/>
        </w:rPr>
        <w:t xml:space="preserve"> </w:t>
      </w:r>
    </w:p>
    <w:p w:rsidR="0093199F" w:rsidRPr="001C31AB" w:rsidRDefault="0093199F" w:rsidP="00FE5D61">
      <w:pPr>
        <w:spacing w:line="360" w:lineRule="auto"/>
        <w:rPr>
          <w:color w:val="000000"/>
        </w:rPr>
      </w:pPr>
      <w:r>
        <w:rPr>
          <w:color w:val="000000"/>
        </w:rPr>
        <w:t xml:space="preserve">1. </w:t>
      </w:r>
      <w:r w:rsidRPr="001C31AB">
        <w:rPr>
          <w:color w:val="000000"/>
        </w:rPr>
        <w:t>Władzami Stowarzyszenia są:</w:t>
      </w:r>
    </w:p>
    <w:p w:rsidR="0093199F" w:rsidRPr="001C31AB" w:rsidRDefault="0093199F" w:rsidP="00FE5D61">
      <w:pPr>
        <w:autoSpaceDE w:val="0"/>
        <w:autoSpaceDN w:val="0"/>
        <w:adjustRightInd w:val="0"/>
        <w:ind w:firstLine="708"/>
        <w:rPr>
          <w:color w:val="000000"/>
        </w:rPr>
      </w:pPr>
      <w:r w:rsidRPr="001C31AB">
        <w:rPr>
          <w:color w:val="000000"/>
        </w:rPr>
        <w:t>1) Walne Zebranie Członków;</w:t>
      </w:r>
    </w:p>
    <w:p w:rsidR="0093199F" w:rsidRPr="00D663CE" w:rsidRDefault="0093199F" w:rsidP="00FE5D61">
      <w:pPr>
        <w:autoSpaceDE w:val="0"/>
        <w:autoSpaceDN w:val="0"/>
        <w:adjustRightInd w:val="0"/>
        <w:ind w:firstLine="708"/>
        <w:rPr>
          <w:b/>
          <w:color w:val="000000"/>
        </w:rPr>
      </w:pPr>
      <w:r w:rsidRPr="001C31AB">
        <w:rPr>
          <w:color w:val="000000"/>
        </w:rPr>
        <w:t>2</w:t>
      </w:r>
      <w:r w:rsidRPr="000A039E">
        <w:rPr>
          <w:color w:val="000000"/>
        </w:rPr>
        <w:t xml:space="preserve">) </w:t>
      </w:r>
      <w:r>
        <w:rPr>
          <w:color w:val="000000"/>
        </w:rPr>
        <w:t>Rada</w:t>
      </w:r>
      <w:r w:rsidRPr="000A039E">
        <w:rPr>
          <w:color w:val="000000"/>
        </w:rPr>
        <w:t>;</w:t>
      </w:r>
    </w:p>
    <w:p w:rsidR="0093199F" w:rsidRPr="000A039E" w:rsidRDefault="0093199F" w:rsidP="00FE5D61">
      <w:pPr>
        <w:autoSpaceDE w:val="0"/>
        <w:autoSpaceDN w:val="0"/>
        <w:adjustRightInd w:val="0"/>
        <w:ind w:firstLine="708"/>
        <w:rPr>
          <w:color w:val="000000"/>
        </w:rPr>
      </w:pPr>
      <w:r w:rsidRPr="000A039E">
        <w:rPr>
          <w:color w:val="000000"/>
        </w:rPr>
        <w:lastRenderedPageBreak/>
        <w:t>3) Zarząd;</w:t>
      </w:r>
    </w:p>
    <w:p w:rsidR="0093199F" w:rsidRDefault="0093199F" w:rsidP="00FE5D61">
      <w:pPr>
        <w:autoSpaceDE w:val="0"/>
        <w:autoSpaceDN w:val="0"/>
        <w:adjustRightInd w:val="0"/>
        <w:ind w:firstLine="708"/>
        <w:rPr>
          <w:color w:val="000000"/>
        </w:rPr>
      </w:pPr>
      <w:r w:rsidRPr="001C31AB">
        <w:rPr>
          <w:color w:val="000000"/>
        </w:rPr>
        <w:t>4) Komisja Rewizyjna.</w:t>
      </w:r>
    </w:p>
    <w:p w:rsidR="0093199F" w:rsidRPr="001C31AB" w:rsidRDefault="0093199F" w:rsidP="00FE5D61">
      <w:pPr>
        <w:autoSpaceDE w:val="0"/>
        <w:autoSpaceDN w:val="0"/>
        <w:adjustRightInd w:val="0"/>
        <w:rPr>
          <w:color w:val="000000"/>
        </w:rPr>
      </w:pPr>
    </w:p>
    <w:p w:rsidR="0093199F" w:rsidRDefault="0093199F" w:rsidP="00FE5D61">
      <w:pPr>
        <w:autoSpaceDE w:val="0"/>
        <w:autoSpaceDN w:val="0"/>
        <w:adjustRightInd w:val="0"/>
        <w:rPr>
          <w:color w:val="000000"/>
        </w:rPr>
      </w:pPr>
      <w:r w:rsidRPr="001C31AB">
        <w:rPr>
          <w:color w:val="000000"/>
        </w:rPr>
        <w:t xml:space="preserve">2. Nie można być jednocześnie członkiem Zarządu, Komisji Rewizyjnej oraz </w:t>
      </w:r>
      <w:r w:rsidRPr="000A039E">
        <w:rPr>
          <w:color w:val="000000"/>
        </w:rPr>
        <w:t>Rady.</w:t>
      </w:r>
    </w:p>
    <w:p w:rsidR="0093199F" w:rsidRPr="000A039E" w:rsidRDefault="0093199F" w:rsidP="00FE5D61">
      <w:pPr>
        <w:autoSpaceDE w:val="0"/>
        <w:autoSpaceDN w:val="0"/>
        <w:adjustRightInd w:val="0"/>
        <w:rPr>
          <w:color w:val="000000"/>
        </w:rPr>
      </w:pPr>
    </w:p>
    <w:p w:rsidR="0093199F" w:rsidRDefault="0093199F" w:rsidP="00FE5D61">
      <w:pPr>
        <w:autoSpaceDE w:val="0"/>
        <w:autoSpaceDN w:val="0"/>
        <w:adjustRightInd w:val="0"/>
        <w:rPr>
          <w:color w:val="000000"/>
        </w:rPr>
      </w:pPr>
      <w:r w:rsidRPr="001C31AB">
        <w:rPr>
          <w:color w:val="000000"/>
        </w:rPr>
        <w:t xml:space="preserve">3. Kadencja Zarządu, </w:t>
      </w:r>
      <w:r w:rsidRPr="000A039E">
        <w:rPr>
          <w:color w:val="000000"/>
        </w:rPr>
        <w:t>Rady</w:t>
      </w:r>
      <w:r w:rsidRPr="001C31AB">
        <w:rPr>
          <w:color w:val="000000"/>
        </w:rPr>
        <w:t xml:space="preserve"> i Komisji Rewizyjnej trwa </w:t>
      </w:r>
      <w:r w:rsidRPr="001C31AB">
        <w:rPr>
          <w:iCs/>
        </w:rPr>
        <w:t>4</w:t>
      </w:r>
      <w:r w:rsidRPr="001C31AB">
        <w:rPr>
          <w:i/>
          <w:iCs/>
          <w:color w:val="008100"/>
        </w:rPr>
        <w:t xml:space="preserve"> </w:t>
      </w:r>
      <w:r>
        <w:rPr>
          <w:color w:val="000000"/>
        </w:rPr>
        <w:t>lata</w:t>
      </w:r>
      <w:r w:rsidRPr="001C31AB">
        <w:rPr>
          <w:color w:val="000000"/>
        </w:rPr>
        <w:t>.</w:t>
      </w:r>
    </w:p>
    <w:p w:rsidR="0093199F" w:rsidRPr="001C31AB" w:rsidRDefault="0093199F" w:rsidP="00FE5D61">
      <w:pPr>
        <w:autoSpaceDE w:val="0"/>
        <w:autoSpaceDN w:val="0"/>
        <w:adjustRightInd w:val="0"/>
        <w:rPr>
          <w:color w:val="000000"/>
        </w:rPr>
      </w:pPr>
    </w:p>
    <w:p w:rsidR="0093199F" w:rsidRDefault="0093199F" w:rsidP="00FE5D61">
      <w:pPr>
        <w:pStyle w:val="Akapitzlist"/>
        <w:numPr>
          <w:ilvl w:val="0"/>
          <w:numId w:val="16"/>
        </w:numPr>
        <w:tabs>
          <w:tab w:val="clear" w:pos="720"/>
          <w:tab w:val="num" w:pos="284"/>
        </w:tabs>
        <w:ind w:hanging="720"/>
      </w:pPr>
      <w:r w:rsidRPr="00F97042">
        <w:t>C</w:t>
      </w:r>
      <w:r w:rsidRPr="00723893">
        <w:t>złonkowie organów Stowarzyszenia mogą otrzymać:</w:t>
      </w:r>
    </w:p>
    <w:p w:rsidR="0093199F" w:rsidRDefault="0093199F" w:rsidP="00FE5D61">
      <w:pPr>
        <w:ind w:left="284"/>
      </w:pPr>
      <w:r w:rsidRPr="00525731">
        <w:br/>
      </w:r>
      <w:r w:rsidRPr="00723893">
        <w:t>a) zwrot poniesionych</w:t>
      </w:r>
      <w:r>
        <w:t xml:space="preserve"> kosztów</w:t>
      </w:r>
      <w:r w:rsidRPr="00723893">
        <w:t xml:space="preserve"> w związku z pełnieniem funkcji w organach,</w:t>
      </w:r>
    </w:p>
    <w:p w:rsidR="0093199F" w:rsidRDefault="0093199F" w:rsidP="00FE5D61">
      <w:pPr>
        <w:ind w:left="284"/>
      </w:pPr>
      <w:r w:rsidRPr="00723893">
        <w:t xml:space="preserve">b) </w:t>
      </w:r>
      <w:r>
        <w:t xml:space="preserve">wynagrodzenia lub </w:t>
      </w:r>
      <w:r w:rsidRPr="00723893">
        <w:t xml:space="preserve">diety zgodnie z uchwałą podjętą  przez </w:t>
      </w:r>
      <w:r>
        <w:t>Zarząd,</w:t>
      </w:r>
      <w:r>
        <w:rPr>
          <w:rStyle w:val="Odwoanieprzypisukocowego"/>
        </w:rPr>
        <w:t>-</w:t>
      </w:r>
    </w:p>
    <w:p w:rsidR="0093199F" w:rsidRPr="00F41304" w:rsidRDefault="0093199F" w:rsidP="00F76FD6">
      <w:pPr>
        <w:ind w:left="426" w:hanging="142"/>
        <w:rPr>
          <w:color w:val="FF0000"/>
        </w:rPr>
      </w:pPr>
      <w:r w:rsidRPr="00723893">
        <w:t xml:space="preserve">c) zwrot kosztów podróży służbowych / delegacji związanych z realizacją zadań </w:t>
      </w:r>
      <w:r>
        <w:t>S</w:t>
      </w:r>
      <w:r w:rsidRPr="00723893">
        <w:t xml:space="preserve">towarzyszenia zgodnie z obowiązującymi przepisami </w:t>
      </w:r>
      <w:r w:rsidRPr="006C4A5F">
        <w:rPr>
          <w:color w:val="000000"/>
        </w:rPr>
        <w:t>Ustawy z dnia 26.06.1974 r. Kodeks pracy</w:t>
      </w:r>
      <w:r w:rsidRPr="00F41304">
        <w:rPr>
          <w:color w:val="FF0000"/>
        </w:rPr>
        <w:t xml:space="preserve"> </w:t>
      </w:r>
      <w:r w:rsidR="005F3435">
        <w:rPr>
          <w:bCs/>
        </w:rPr>
        <w:t>(</w:t>
      </w:r>
      <w:r w:rsidRPr="000D3650">
        <w:rPr>
          <w:bCs/>
        </w:rPr>
        <w:t>Dz. U. z 2019 r. poz. 1040, 1043, 1495</w:t>
      </w:r>
      <w:r w:rsidR="005F3435">
        <w:rPr>
          <w:bCs/>
        </w:rPr>
        <w:t>)</w:t>
      </w:r>
      <w:r w:rsidRPr="000D3650">
        <w:rPr>
          <w:bCs/>
        </w:rPr>
        <w:t>.</w:t>
      </w:r>
    </w:p>
    <w:p w:rsidR="0093199F" w:rsidRDefault="0093199F" w:rsidP="00FE5D61"/>
    <w:p w:rsidR="0093199F" w:rsidRPr="00723893" w:rsidRDefault="0093199F" w:rsidP="00F76FD6">
      <w:pPr>
        <w:ind w:left="142" w:hanging="142"/>
      </w:pPr>
      <w:r>
        <w:t xml:space="preserve">5. W umowach między Stowarzyszeniem a członkiem Zarządu oraz w sporach z nim Stowarzyszenie reprezentuje Przewodniczący Komisji Rewizyjnej. </w:t>
      </w:r>
    </w:p>
    <w:p w:rsidR="0093199F" w:rsidRDefault="0093199F" w:rsidP="0093199F">
      <w:pPr>
        <w:pStyle w:val="NormalnyWeb"/>
        <w:spacing w:after="0" w:afterAutospacing="0"/>
        <w:jc w:val="center"/>
        <w:rPr>
          <w:b/>
          <w:sz w:val="28"/>
          <w:szCs w:val="28"/>
        </w:rPr>
      </w:pPr>
      <w:r w:rsidRPr="000D3650">
        <w:rPr>
          <w:b/>
          <w:sz w:val="28"/>
          <w:szCs w:val="28"/>
        </w:rPr>
        <w:t>Walne Zebranie Członków</w:t>
      </w:r>
    </w:p>
    <w:p w:rsidR="00B42890" w:rsidRPr="000D3650" w:rsidRDefault="00B42890" w:rsidP="00B42890">
      <w:pPr>
        <w:pStyle w:val="NormalnyWeb"/>
        <w:spacing w:after="0" w:afterAutospacing="0"/>
        <w:jc w:val="center"/>
        <w:rPr>
          <w:b/>
          <w:sz w:val="28"/>
          <w:szCs w:val="28"/>
        </w:rPr>
      </w:pPr>
      <w:r w:rsidRPr="00784E69">
        <w:rPr>
          <w:b/>
          <w:color w:val="000000"/>
        </w:rPr>
        <w:t xml:space="preserve">§ </w:t>
      </w:r>
      <w:r w:rsidRPr="000D3650">
        <w:rPr>
          <w:b/>
        </w:rPr>
        <w:t>16</w:t>
      </w:r>
    </w:p>
    <w:p w:rsidR="005C0EA9" w:rsidRDefault="0093199F" w:rsidP="00FE5D61">
      <w:pPr>
        <w:pStyle w:val="NormalnyWeb"/>
        <w:numPr>
          <w:ilvl w:val="1"/>
          <w:numId w:val="16"/>
        </w:numPr>
        <w:tabs>
          <w:tab w:val="clear" w:pos="1440"/>
          <w:tab w:val="num" w:pos="284"/>
        </w:tabs>
        <w:spacing w:after="0" w:afterAutospacing="0"/>
        <w:ind w:left="284" w:hanging="284"/>
      </w:pPr>
      <w:r w:rsidRPr="001C31AB">
        <w:t>Najwyższą władzą Stowarzyszenia jest Walne Zebranie Członków</w:t>
      </w:r>
      <w:r>
        <w:t xml:space="preserve"> </w:t>
      </w:r>
      <w:r w:rsidRPr="000D3650">
        <w:t>zwane dalej Walnym Zebraniem</w:t>
      </w:r>
      <w:r w:rsidRPr="00424832">
        <w:t xml:space="preserve">. </w:t>
      </w:r>
    </w:p>
    <w:p w:rsidR="005C0EA9" w:rsidRDefault="005C0EA9" w:rsidP="00FE5D61">
      <w:pPr>
        <w:autoSpaceDE w:val="0"/>
        <w:autoSpaceDN w:val="0"/>
        <w:adjustRightInd w:val="0"/>
      </w:pPr>
    </w:p>
    <w:p w:rsidR="0093199F" w:rsidRPr="000D3650" w:rsidRDefault="0093199F" w:rsidP="00FE5D61">
      <w:pPr>
        <w:autoSpaceDE w:val="0"/>
        <w:autoSpaceDN w:val="0"/>
        <w:adjustRightInd w:val="0"/>
      </w:pPr>
      <w:r w:rsidRPr="000D3650">
        <w:t xml:space="preserve">2. Walne Zebranie może być zwołane jako: </w:t>
      </w:r>
    </w:p>
    <w:p w:rsidR="0093199F" w:rsidRPr="000D3650" w:rsidRDefault="0093199F" w:rsidP="00FE5D61">
      <w:pPr>
        <w:autoSpaceDE w:val="0"/>
        <w:autoSpaceDN w:val="0"/>
        <w:adjustRightInd w:val="0"/>
        <w:spacing w:after="27"/>
        <w:ind w:left="1440" w:hanging="1156"/>
        <w:rPr>
          <w:sz w:val="23"/>
          <w:szCs w:val="23"/>
        </w:rPr>
      </w:pPr>
      <w:r w:rsidRPr="000D3650">
        <w:rPr>
          <w:sz w:val="23"/>
          <w:szCs w:val="23"/>
        </w:rPr>
        <w:t xml:space="preserve">1) zwyczajne, </w:t>
      </w:r>
    </w:p>
    <w:p w:rsidR="0093199F" w:rsidRPr="000D3650" w:rsidRDefault="0093199F" w:rsidP="00FE5D61">
      <w:pPr>
        <w:autoSpaceDE w:val="0"/>
        <w:autoSpaceDN w:val="0"/>
        <w:adjustRightInd w:val="0"/>
        <w:ind w:firstLine="284"/>
        <w:rPr>
          <w:sz w:val="23"/>
          <w:szCs w:val="23"/>
        </w:rPr>
      </w:pPr>
      <w:r w:rsidRPr="000D3650">
        <w:rPr>
          <w:sz w:val="23"/>
          <w:szCs w:val="23"/>
        </w:rPr>
        <w:t xml:space="preserve">2) nadzwyczajne. </w:t>
      </w:r>
    </w:p>
    <w:p w:rsidR="0093199F" w:rsidRPr="00A43527" w:rsidRDefault="00F40668" w:rsidP="00FE5D61">
      <w:pPr>
        <w:pStyle w:val="NormalnyWeb"/>
        <w:spacing w:after="0" w:afterAutospacing="0"/>
        <w:ind w:left="284" w:hanging="284"/>
        <w:rPr>
          <w:color w:val="000000"/>
        </w:rPr>
      </w:pPr>
      <w:r>
        <w:t>3.</w:t>
      </w:r>
      <w:r w:rsidR="00C47E41">
        <w:t>Walne Zebranie</w:t>
      </w:r>
      <w:r w:rsidR="0093199F" w:rsidRPr="001C31AB">
        <w:t xml:space="preserve"> </w:t>
      </w:r>
      <w:r w:rsidR="0093199F" w:rsidRPr="00534097">
        <w:t>zwołuje Zarząd, co najmniej jeden raz w roku lub na pisemny wniosek Komisji Rewizyjnej albo z inicjatywy co najmniej 20% członków Stowarzyszenia,</w:t>
      </w:r>
      <w:r w:rsidR="0093199F" w:rsidRPr="001C31AB">
        <w:t xml:space="preserve"> powiadamiając w każdy skuteczny sposób </w:t>
      </w:r>
      <w:r w:rsidR="0093199F">
        <w:t>o</w:t>
      </w:r>
      <w:r w:rsidR="0093199F" w:rsidRPr="001C31AB">
        <w:t xml:space="preserve"> jego terminie, miejscu obrad i propozycjach porządku obrad wszystkich członków co najmniej na 14 dni przed wyznaczonym terminem. </w:t>
      </w:r>
    </w:p>
    <w:p w:rsidR="0093199F" w:rsidRPr="00C81BAD" w:rsidRDefault="00F40668" w:rsidP="00FE5D61">
      <w:pPr>
        <w:pStyle w:val="NormalnyWeb"/>
        <w:spacing w:after="0" w:afterAutospacing="0"/>
        <w:ind w:left="284" w:hanging="284"/>
      </w:pPr>
      <w:r>
        <w:t xml:space="preserve">4. </w:t>
      </w:r>
      <w:r w:rsidR="0093199F">
        <w:t xml:space="preserve">Walne Zebranie </w:t>
      </w:r>
      <w:r w:rsidR="0093199F" w:rsidRPr="00A43527">
        <w:t xml:space="preserve">w sprawie wyboru władz Stowarzyszenia zwoływane jest w terminie do </w:t>
      </w:r>
      <w:r w:rsidR="0093199F">
        <w:br/>
      </w:r>
      <w:r w:rsidR="0093199F" w:rsidRPr="000D3650">
        <w:t>sześciu</w:t>
      </w:r>
      <w:r w:rsidR="0093199F">
        <w:rPr>
          <w:color w:val="FF0000"/>
        </w:rPr>
        <w:t xml:space="preserve"> </w:t>
      </w:r>
      <w:r w:rsidR="0093199F" w:rsidRPr="00A43527">
        <w:t>miesięcy od upływu kadencji</w:t>
      </w:r>
      <w:r w:rsidR="0093199F">
        <w:t>.</w:t>
      </w:r>
    </w:p>
    <w:p w:rsidR="0093199F" w:rsidRDefault="00F40668" w:rsidP="00FE5D61">
      <w:pPr>
        <w:pStyle w:val="NormalnyWeb"/>
        <w:spacing w:after="0" w:afterAutospacing="0"/>
        <w:ind w:left="284" w:hanging="284"/>
        <w:rPr>
          <w:color w:val="000000"/>
        </w:rPr>
      </w:pPr>
      <w:r>
        <w:t>5.</w:t>
      </w:r>
      <w:r w:rsidR="0093199F" w:rsidRPr="001C31AB">
        <w:t>W Walnym Zebraniu winna uczestniczyć, co najmniej połowa członków uprawnionych do głosowania. W przypadku braku quorum, Zarząd wyznacza drugi termin Walnego Zebrania  nie wcześniej niż po upływie 30 minut od pierwszego terminu. Walne Zebranie zwołane w drugim terminie jest ważne bez względu na liczbę uczestniczących w nim członków</w:t>
      </w:r>
      <w:r w:rsidR="00424832">
        <w:rPr>
          <w:color w:val="000000"/>
        </w:rPr>
        <w:t>.</w:t>
      </w:r>
    </w:p>
    <w:p w:rsidR="0093199F" w:rsidRPr="006957B0" w:rsidRDefault="00F40668" w:rsidP="00FE5D61">
      <w:pPr>
        <w:pStyle w:val="NormalnyWeb"/>
        <w:spacing w:after="0" w:afterAutospacing="0"/>
        <w:ind w:left="284" w:hanging="284"/>
        <w:rPr>
          <w:color w:val="000000"/>
        </w:rPr>
      </w:pPr>
      <w:r>
        <w:t>6.</w:t>
      </w:r>
      <w:r w:rsidR="00B05B16">
        <w:t xml:space="preserve"> </w:t>
      </w:r>
      <w:r w:rsidR="0093199F">
        <w:t>Obrady Walnego Zebrania odbywają się w zasadzie na jednym posiedzeniu, jednak na wniosek przewodniczącego zebrania lub członka stowarzyszenia Walne Zebranie może postanowić o przerwaniu Obrad Walnego Zebrania i kontynuowaniu obrad w innym wyznaczonym terminie na kolejnym posiedzeniu tych samych obrad. Przerwanie obrad może nastąpić w szczególności ze względu na niemożność rozpatrzenia na jednym posiedzeniu całości spraw porządku dziennego obrad, uzasadnioną konieczność rozszerzenia porządku obrad, potrzebę dostarczenia dodatkowych materiałów, dużą ilość dyskutantów lub inne nieprzewidziane przeszkody uniemożliwiające Walnemu Zebraniu właściwe obradowanie bądź podejmowanie uchwał.</w:t>
      </w:r>
    </w:p>
    <w:p w:rsidR="0093199F" w:rsidRPr="001A3386" w:rsidRDefault="00F40668" w:rsidP="00FE5D61">
      <w:pPr>
        <w:pStyle w:val="NormalnyWeb"/>
        <w:spacing w:after="0" w:afterAutospacing="0"/>
        <w:rPr>
          <w:color w:val="000000"/>
        </w:rPr>
      </w:pPr>
      <w:r>
        <w:rPr>
          <w:color w:val="000000"/>
        </w:rPr>
        <w:lastRenderedPageBreak/>
        <w:t>7.</w:t>
      </w:r>
      <w:r w:rsidR="0093199F">
        <w:rPr>
          <w:color w:val="000000"/>
        </w:rPr>
        <w:t xml:space="preserve"> </w:t>
      </w:r>
      <w:r w:rsidR="0093199F" w:rsidRPr="001A3386">
        <w:rPr>
          <w:color w:val="000000"/>
        </w:rPr>
        <w:t>W Walnym Zebraniu mogą uczestniczyć zaproszeni przez Zarząd goście.</w:t>
      </w:r>
    </w:p>
    <w:p w:rsidR="0093199F" w:rsidRPr="001A3386" w:rsidRDefault="00F40668" w:rsidP="00FE5D61">
      <w:pPr>
        <w:pStyle w:val="NormalnyWeb"/>
        <w:spacing w:after="0" w:afterAutospacing="0"/>
        <w:rPr>
          <w:color w:val="000000"/>
        </w:rPr>
      </w:pPr>
      <w:r>
        <w:rPr>
          <w:color w:val="000000"/>
        </w:rPr>
        <w:t>8.</w:t>
      </w:r>
      <w:r w:rsidR="0093199F">
        <w:rPr>
          <w:color w:val="000000"/>
        </w:rPr>
        <w:t xml:space="preserve"> </w:t>
      </w:r>
      <w:r w:rsidR="0093199F" w:rsidRPr="001A3386">
        <w:rPr>
          <w:color w:val="000000"/>
        </w:rPr>
        <w:t>Do kompetencji Walnego Zebrania</w:t>
      </w:r>
      <w:r w:rsidR="00424832">
        <w:rPr>
          <w:color w:val="000000"/>
        </w:rPr>
        <w:t xml:space="preserve"> </w:t>
      </w:r>
      <w:r w:rsidR="0093199F" w:rsidRPr="001A3386">
        <w:rPr>
          <w:color w:val="000000"/>
        </w:rPr>
        <w:t>leży w szczególności:</w:t>
      </w:r>
    </w:p>
    <w:p w:rsidR="0093199F" w:rsidRPr="001A3386" w:rsidRDefault="0093199F" w:rsidP="00FE5D61">
      <w:pPr>
        <w:pStyle w:val="NormalnyWeb"/>
        <w:numPr>
          <w:ilvl w:val="0"/>
          <w:numId w:val="11"/>
        </w:numPr>
        <w:spacing w:after="0" w:afterAutospacing="0"/>
        <w:rPr>
          <w:color w:val="000000"/>
        </w:rPr>
      </w:pPr>
      <w:r w:rsidRPr="001A3386">
        <w:rPr>
          <w:color w:val="000000"/>
        </w:rPr>
        <w:t>uchwalanie kierunków i pr</w:t>
      </w:r>
      <w:r w:rsidR="00060DD3">
        <w:rPr>
          <w:color w:val="000000"/>
        </w:rPr>
        <w:t xml:space="preserve">ogramu działania Stowarzyszenia </w:t>
      </w:r>
      <w:r w:rsidR="00962ED6">
        <w:rPr>
          <w:color w:val="000000"/>
        </w:rPr>
        <w:t xml:space="preserve">(LSR) </w:t>
      </w:r>
      <w:r w:rsidR="00060DD3">
        <w:rPr>
          <w:color w:val="000000"/>
        </w:rPr>
        <w:t>oraz zatwierdzanie zmian wynikających z aktualizacji,</w:t>
      </w:r>
    </w:p>
    <w:p w:rsidR="0093199F" w:rsidRPr="001A3386" w:rsidRDefault="0093199F" w:rsidP="00FE5D61">
      <w:pPr>
        <w:pStyle w:val="NormalnyWeb"/>
        <w:numPr>
          <w:ilvl w:val="0"/>
          <w:numId w:val="11"/>
        </w:numPr>
        <w:spacing w:after="0" w:afterAutospacing="0"/>
        <w:rPr>
          <w:color w:val="000000"/>
        </w:rPr>
      </w:pPr>
      <w:r w:rsidRPr="001A3386">
        <w:rPr>
          <w:color w:val="000000"/>
        </w:rPr>
        <w:t>ustalanie liczby członków Zarządu</w:t>
      </w:r>
      <w:r>
        <w:rPr>
          <w:color w:val="000000"/>
        </w:rPr>
        <w:t xml:space="preserve">, </w:t>
      </w:r>
      <w:r w:rsidRPr="000D3650">
        <w:t>Rady</w:t>
      </w:r>
      <w:r w:rsidRPr="001A3386">
        <w:rPr>
          <w:color w:val="000000"/>
        </w:rPr>
        <w:t xml:space="preserve"> i Komisji Rewizyjnej,</w:t>
      </w:r>
    </w:p>
    <w:p w:rsidR="0093199F" w:rsidRPr="001A3386" w:rsidRDefault="0093199F" w:rsidP="00FE5D61">
      <w:pPr>
        <w:pStyle w:val="NormalnyWeb"/>
        <w:numPr>
          <w:ilvl w:val="0"/>
          <w:numId w:val="11"/>
        </w:numPr>
        <w:spacing w:after="0" w:afterAutospacing="0"/>
        <w:rPr>
          <w:color w:val="000000"/>
        </w:rPr>
      </w:pPr>
      <w:r w:rsidRPr="001A3386">
        <w:rPr>
          <w:color w:val="000000"/>
        </w:rPr>
        <w:t>wybór i odwołanie członków Zarządu</w:t>
      </w:r>
      <w:r>
        <w:rPr>
          <w:color w:val="000000"/>
        </w:rPr>
        <w:t>,</w:t>
      </w:r>
      <w:r w:rsidRPr="001A3386">
        <w:rPr>
          <w:color w:val="000000"/>
        </w:rPr>
        <w:t xml:space="preserve"> </w:t>
      </w:r>
      <w:r>
        <w:rPr>
          <w:color w:val="000000"/>
        </w:rPr>
        <w:t>Rady</w:t>
      </w:r>
      <w:r w:rsidRPr="001A3386">
        <w:rPr>
          <w:color w:val="000000"/>
        </w:rPr>
        <w:t xml:space="preserve"> </w:t>
      </w:r>
      <w:r>
        <w:rPr>
          <w:color w:val="000000"/>
        </w:rPr>
        <w:t xml:space="preserve">i </w:t>
      </w:r>
      <w:r w:rsidRPr="001A3386">
        <w:rPr>
          <w:color w:val="000000"/>
        </w:rPr>
        <w:t>Komisji Rewizyjnej,</w:t>
      </w:r>
    </w:p>
    <w:p w:rsidR="0093199F" w:rsidRPr="000A039E" w:rsidRDefault="0093199F" w:rsidP="00FE5D61">
      <w:pPr>
        <w:pStyle w:val="NormalnyWeb"/>
        <w:numPr>
          <w:ilvl w:val="0"/>
          <w:numId w:val="11"/>
        </w:numPr>
        <w:spacing w:after="0" w:afterAutospacing="0"/>
        <w:rPr>
          <w:color w:val="000000"/>
        </w:rPr>
      </w:pPr>
      <w:r w:rsidRPr="000A039E">
        <w:rPr>
          <w:color w:val="000000"/>
        </w:rPr>
        <w:t xml:space="preserve">rozpatrywanie i zatwierdzanie sprawozdań Zarządu i Komisji Rewizyjnej, </w:t>
      </w:r>
      <w:r>
        <w:rPr>
          <w:color w:val="000000"/>
        </w:rPr>
        <w:br/>
      </w:r>
      <w:r w:rsidRPr="000A039E">
        <w:rPr>
          <w:color w:val="000000"/>
        </w:rPr>
        <w:t xml:space="preserve">w szczególności dotyczących projektów realizowanych w ramach </w:t>
      </w:r>
      <w:r w:rsidRPr="000A039E">
        <w:t>LSR</w:t>
      </w:r>
      <w:r w:rsidRPr="000A039E">
        <w:rPr>
          <w:color w:val="000000"/>
        </w:rPr>
        <w:t>,</w:t>
      </w:r>
    </w:p>
    <w:p w:rsidR="0093199F" w:rsidRPr="001A3386" w:rsidRDefault="0093199F" w:rsidP="00FE5D61">
      <w:pPr>
        <w:pStyle w:val="NormalnyWeb"/>
        <w:numPr>
          <w:ilvl w:val="0"/>
          <w:numId w:val="11"/>
        </w:numPr>
        <w:spacing w:after="0" w:afterAutospacing="0"/>
        <w:rPr>
          <w:color w:val="000000"/>
        </w:rPr>
      </w:pPr>
      <w:r w:rsidRPr="001A3386">
        <w:rPr>
          <w:color w:val="000000"/>
        </w:rPr>
        <w:t>udzielanie absolutorium Zarządowi,</w:t>
      </w:r>
    </w:p>
    <w:p w:rsidR="0093199F" w:rsidRPr="001A3386" w:rsidRDefault="0093199F" w:rsidP="00FE5D61">
      <w:pPr>
        <w:pStyle w:val="NormalnyWeb"/>
        <w:numPr>
          <w:ilvl w:val="0"/>
          <w:numId w:val="11"/>
        </w:numPr>
        <w:spacing w:after="0" w:afterAutospacing="0"/>
        <w:rPr>
          <w:color w:val="000000"/>
        </w:rPr>
      </w:pPr>
      <w:r w:rsidRPr="001A3386">
        <w:rPr>
          <w:color w:val="000000"/>
        </w:rPr>
        <w:t>uchwalanie Statutu</w:t>
      </w:r>
      <w:r>
        <w:rPr>
          <w:color w:val="000000"/>
        </w:rPr>
        <w:t xml:space="preserve"> i jego </w:t>
      </w:r>
      <w:r w:rsidRPr="001A3386">
        <w:rPr>
          <w:color w:val="000000"/>
        </w:rPr>
        <w:t>zmian,</w:t>
      </w:r>
    </w:p>
    <w:p w:rsidR="0093199F" w:rsidRPr="001A3386" w:rsidRDefault="0093199F" w:rsidP="00FE5D61">
      <w:pPr>
        <w:pStyle w:val="NormalnyWeb"/>
        <w:numPr>
          <w:ilvl w:val="0"/>
          <w:numId w:val="11"/>
        </w:numPr>
        <w:spacing w:after="0" w:afterAutospacing="0"/>
        <w:rPr>
          <w:color w:val="000000"/>
        </w:rPr>
      </w:pPr>
      <w:r w:rsidRPr="001A3386">
        <w:rPr>
          <w:color w:val="000000"/>
        </w:rPr>
        <w:t>podejmowanie uchwał w sprawie przystąpienia Stowarzyszenia do innych organizacji,</w:t>
      </w:r>
    </w:p>
    <w:p w:rsidR="0093199F" w:rsidRPr="000D3650" w:rsidRDefault="0093199F" w:rsidP="00FE5D61">
      <w:pPr>
        <w:pStyle w:val="NormalnyWeb"/>
        <w:numPr>
          <w:ilvl w:val="0"/>
          <w:numId w:val="11"/>
        </w:numPr>
        <w:spacing w:after="0" w:afterAutospacing="0"/>
      </w:pPr>
      <w:r w:rsidRPr="000D3650">
        <w:t>połączenie i przekształcenie Stowarzyszenia,</w:t>
      </w:r>
    </w:p>
    <w:p w:rsidR="0093199F" w:rsidRPr="001A3386" w:rsidRDefault="0093199F" w:rsidP="00FE5D61">
      <w:pPr>
        <w:pStyle w:val="NormalnyWeb"/>
        <w:numPr>
          <w:ilvl w:val="0"/>
          <w:numId w:val="11"/>
        </w:numPr>
        <w:spacing w:after="0" w:afterAutospacing="0"/>
        <w:rPr>
          <w:color w:val="000000"/>
        </w:rPr>
      </w:pPr>
      <w:r w:rsidRPr="001A3386">
        <w:rPr>
          <w:color w:val="000000"/>
        </w:rPr>
        <w:t>podjęcie uchwały w sprawie rozwiązania Stowarzyszenia,</w:t>
      </w:r>
    </w:p>
    <w:p w:rsidR="0093199F" w:rsidRPr="001A3386" w:rsidRDefault="0093199F" w:rsidP="00FE5D61">
      <w:pPr>
        <w:pStyle w:val="NormalnyWeb"/>
        <w:numPr>
          <w:ilvl w:val="0"/>
          <w:numId w:val="11"/>
        </w:numPr>
        <w:spacing w:after="0" w:afterAutospacing="0"/>
        <w:rPr>
          <w:color w:val="000000"/>
        </w:rPr>
      </w:pPr>
      <w:r w:rsidRPr="001A3386">
        <w:rPr>
          <w:color w:val="000000"/>
        </w:rPr>
        <w:t>rozpatrywanie odwołań od uchwał Zarządu, wniesionych przez członków Stowarzyszenia,</w:t>
      </w:r>
    </w:p>
    <w:p w:rsidR="0093199F" w:rsidRDefault="0093199F" w:rsidP="00FE5D61">
      <w:pPr>
        <w:pStyle w:val="NormalnyWeb"/>
        <w:numPr>
          <w:ilvl w:val="0"/>
          <w:numId w:val="11"/>
        </w:numPr>
        <w:spacing w:before="0" w:beforeAutospacing="0" w:after="0" w:afterAutospacing="0"/>
        <w:rPr>
          <w:color w:val="000000"/>
        </w:rPr>
      </w:pPr>
      <w:r w:rsidRPr="001A3386">
        <w:rPr>
          <w:color w:val="000000"/>
        </w:rPr>
        <w:t>uchwalanie Re</w:t>
      </w:r>
      <w:r w:rsidR="00BF0CC8">
        <w:rPr>
          <w:color w:val="000000"/>
        </w:rPr>
        <w:t>gulaminu Obrad Walnego Zebrania,</w:t>
      </w:r>
      <w:r>
        <w:rPr>
          <w:color w:val="000000"/>
        </w:rPr>
        <w:t xml:space="preserve"> Regulaminu Pracy Zarządu, </w:t>
      </w:r>
      <w:r w:rsidRPr="001A3386">
        <w:rPr>
          <w:color w:val="000000"/>
        </w:rPr>
        <w:t>Regulaminu Pracy Komisji Rewizyjnej,</w:t>
      </w:r>
      <w:r>
        <w:rPr>
          <w:color w:val="000000"/>
        </w:rPr>
        <w:t xml:space="preserve"> </w:t>
      </w:r>
    </w:p>
    <w:p w:rsidR="0093199F" w:rsidRPr="00424832" w:rsidRDefault="0093199F" w:rsidP="000D3650">
      <w:pPr>
        <w:pStyle w:val="NormalnyWeb"/>
        <w:numPr>
          <w:ilvl w:val="0"/>
          <w:numId w:val="11"/>
        </w:numPr>
        <w:spacing w:before="0" w:beforeAutospacing="0" w:after="0" w:afterAutospacing="0"/>
        <w:rPr>
          <w:strike/>
          <w:color w:val="000000"/>
        </w:rPr>
      </w:pPr>
      <w:r w:rsidRPr="003A4494">
        <w:rPr>
          <w:color w:val="000000"/>
        </w:rPr>
        <w:t xml:space="preserve">opiniowanie propozycji Zarządu dotyczących projektów, które mają zostać objęte dofinansowaniem na podstawie odrębnych </w:t>
      </w:r>
      <w:r w:rsidRPr="000A039E">
        <w:t>przepisów</w:t>
      </w:r>
      <w:r w:rsidRPr="003A4494">
        <w:rPr>
          <w:color w:val="000000"/>
        </w:rPr>
        <w:t>,</w:t>
      </w:r>
    </w:p>
    <w:p w:rsidR="0093199F" w:rsidRPr="000D3650" w:rsidRDefault="0093199F" w:rsidP="00FE5D61">
      <w:pPr>
        <w:pStyle w:val="NormalnyWeb"/>
        <w:numPr>
          <w:ilvl w:val="0"/>
          <w:numId w:val="11"/>
        </w:numPr>
        <w:spacing w:after="0" w:afterAutospacing="0"/>
      </w:pPr>
      <w:r w:rsidRPr="000D3650">
        <w:t xml:space="preserve"> uchwalanie wysokości składek członkowskich,</w:t>
      </w:r>
    </w:p>
    <w:p w:rsidR="004C3673" w:rsidRDefault="0093199F" w:rsidP="00FE5D61">
      <w:pPr>
        <w:pStyle w:val="NormalnyWeb"/>
        <w:numPr>
          <w:ilvl w:val="0"/>
          <w:numId w:val="11"/>
        </w:numPr>
        <w:spacing w:after="0" w:afterAutospacing="0"/>
        <w:rPr>
          <w:color w:val="000000"/>
        </w:rPr>
      </w:pPr>
      <w:r>
        <w:t>powoływanie jednostek organizacyjnych i ich likwidacja.</w:t>
      </w:r>
    </w:p>
    <w:p w:rsidR="004C3673" w:rsidRPr="004C3673" w:rsidRDefault="004C3673" w:rsidP="004C3673">
      <w:pPr>
        <w:pStyle w:val="NormalnyWeb"/>
        <w:spacing w:after="0" w:afterAutospacing="0"/>
        <w:ind w:left="720"/>
        <w:jc w:val="both"/>
        <w:rPr>
          <w:color w:val="000000"/>
        </w:rPr>
      </w:pPr>
    </w:p>
    <w:p w:rsidR="0093199F" w:rsidRDefault="0093199F" w:rsidP="00FE5D61">
      <w:pPr>
        <w:pStyle w:val="Akapitzlist"/>
        <w:numPr>
          <w:ilvl w:val="1"/>
          <w:numId w:val="11"/>
        </w:numPr>
        <w:tabs>
          <w:tab w:val="num" w:pos="284"/>
        </w:tabs>
        <w:autoSpaceDE w:val="0"/>
        <w:autoSpaceDN w:val="0"/>
        <w:adjustRightInd w:val="0"/>
        <w:ind w:left="284" w:hanging="284"/>
      </w:pPr>
      <w:r w:rsidRPr="000D3650">
        <w:t>Uchwały Walnego Zebrania zapadają w głosowaniu jawnym, zwykłą większością głosów przy obecności co najmniej połowy liczby członków Stowarzyszenia. Przy obliczaniu większości uwzględnia się jedynie głosy „za” i „przeciw” uchwale, o ile obowiązujące przepisy nie stanowią inaczej. Jeśli w pierwszym terminie nie stawi się liczba członków wymagana do podjęcia uchwały, w następnym terminie uchwały zapadają bez względu na liczbę obecnych członków.</w:t>
      </w:r>
    </w:p>
    <w:p w:rsidR="004C3673" w:rsidRPr="000D3650" w:rsidRDefault="004C3673" w:rsidP="00FE5D61">
      <w:pPr>
        <w:pStyle w:val="Akapitzlist"/>
        <w:autoSpaceDE w:val="0"/>
        <w:autoSpaceDN w:val="0"/>
        <w:adjustRightInd w:val="0"/>
      </w:pPr>
    </w:p>
    <w:p w:rsidR="0093199F" w:rsidRDefault="00F40668" w:rsidP="00FE5D61">
      <w:pPr>
        <w:autoSpaceDE w:val="0"/>
        <w:autoSpaceDN w:val="0"/>
        <w:adjustRightInd w:val="0"/>
      </w:pPr>
      <w:r w:rsidRPr="000D3650">
        <w:t>10</w:t>
      </w:r>
      <w:r w:rsidR="0093199F" w:rsidRPr="000D3650">
        <w:t>. Głosowanie jest jawne.</w:t>
      </w:r>
    </w:p>
    <w:p w:rsidR="004C3673" w:rsidRPr="000D3650" w:rsidRDefault="004C3673" w:rsidP="00FE5D61">
      <w:pPr>
        <w:autoSpaceDE w:val="0"/>
        <w:autoSpaceDN w:val="0"/>
        <w:adjustRightInd w:val="0"/>
      </w:pPr>
    </w:p>
    <w:p w:rsidR="0093199F" w:rsidRDefault="00F40668" w:rsidP="00FE5D61">
      <w:pPr>
        <w:autoSpaceDE w:val="0"/>
        <w:autoSpaceDN w:val="0"/>
        <w:adjustRightInd w:val="0"/>
        <w:ind w:left="284" w:hanging="284"/>
      </w:pPr>
      <w:r w:rsidRPr="000D3650">
        <w:t>11.</w:t>
      </w:r>
      <w:r w:rsidR="0093199F" w:rsidRPr="000D3650">
        <w:t xml:space="preserve"> Tajne głosowanie zarządza się w przypadkach określonych w Statucie lub na wniosek co najmniej jednego z obecnych uprawnionych do głosowania, który podlega głosowaniu.</w:t>
      </w:r>
    </w:p>
    <w:p w:rsidR="004C3673" w:rsidRPr="000D3650" w:rsidRDefault="004C3673" w:rsidP="00FE5D61">
      <w:pPr>
        <w:autoSpaceDE w:val="0"/>
        <w:autoSpaceDN w:val="0"/>
        <w:adjustRightInd w:val="0"/>
        <w:ind w:left="284" w:hanging="284"/>
      </w:pPr>
    </w:p>
    <w:p w:rsidR="0093199F" w:rsidRPr="000D3650" w:rsidRDefault="00F40668" w:rsidP="00FE5D61">
      <w:pPr>
        <w:autoSpaceDE w:val="0"/>
        <w:autoSpaceDN w:val="0"/>
        <w:adjustRightInd w:val="0"/>
        <w:spacing w:after="120"/>
        <w:ind w:left="284" w:hanging="284"/>
      </w:pPr>
      <w:r w:rsidRPr="000D3650">
        <w:t>12.</w:t>
      </w:r>
      <w:r w:rsidR="0093199F" w:rsidRPr="000D3650">
        <w:t xml:space="preserve"> </w:t>
      </w:r>
      <w:r w:rsidR="0093199F" w:rsidRPr="00C761A7">
        <w:rPr>
          <w:color w:val="000000"/>
        </w:rPr>
        <w:t xml:space="preserve">Podjęcie uchwały w sprawie </w:t>
      </w:r>
      <w:r w:rsidR="0093199F" w:rsidRPr="000D3650">
        <w:t xml:space="preserve">zmiany Statutu, </w:t>
      </w:r>
      <w:r w:rsidR="0093199F" w:rsidRPr="00C761A7">
        <w:rPr>
          <w:color w:val="000000"/>
        </w:rPr>
        <w:t xml:space="preserve">odwołania członków Zarządu, Komisji Rewizyjnej oraz rozwiązania Stowarzyszenia, wymaga </w:t>
      </w:r>
      <w:r w:rsidR="0093199F" w:rsidRPr="000D3650">
        <w:t>bezwzględnej</w:t>
      </w:r>
      <w:r w:rsidR="0093199F" w:rsidRPr="000D3650">
        <w:rPr>
          <w:b/>
        </w:rPr>
        <w:t xml:space="preserve"> </w:t>
      </w:r>
      <w:r w:rsidR="0093199F" w:rsidRPr="000D3650">
        <w:t>większości przy obecności co najmniej połowy członków Walnego Zebrania w pierwszym terminie i bez względu na ilość obecnych w drugim terminie.</w:t>
      </w:r>
    </w:p>
    <w:p w:rsidR="0093199F" w:rsidRPr="001A3386" w:rsidRDefault="00F40668" w:rsidP="00FE5D61">
      <w:pPr>
        <w:autoSpaceDE w:val="0"/>
        <w:autoSpaceDN w:val="0"/>
        <w:adjustRightInd w:val="0"/>
        <w:spacing w:after="120"/>
        <w:ind w:left="284" w:hanging="284"/>
        <w:rPr>
          <w:color w:val="000000"/>
        </w:rPr>
      </w:pPr>
      <w:r w:rsidRPr="000D3650">
        <w:t>13.</w:t>
      </w:r>
      <w:r w:rsidR="0093199F" w:rsidRPr="000D3650">
        <w:t xml:space="preserve"> Każdemu członkowi zwyczajnemu Stowarzyszenia </w:t>
      </w:r>
      <w:r w:rsidR="0093199F" w:rsidRPr="001A3386">
        <w:rPr>
          <w:color w:val="000000"/>
        </w:rPr>
        <w:t>obecnemu na Walnym Zebraniu  przysługuje jeden głos.</w:t>
      </w:r>
    </w:p>
    <w:p w:rsidR="0006122A" w:rsidRDefault="0006122A" w:rsidP="0093199F">
      <w:pPr>
        <w:pStyle w:val="NormalnyWeb"/>
        <w:spacing w:after="0" w:afterAutospacing="0"/>
        <w:jc w:val="center"/>
        <w:rPr>
          <w:b/>
        </w:rPr>
      </w:pPr>
    </w:p>
    <w:p w:rsidR="0093199F" w:rsidRPr="000D3650" w:rsidRDefault="0093199F" w:rsidP="0093199F">
      <w:pPr>
        <w:pStyle w:val="NormalnyWeb"/>
        <w:spacing w:after="0" w:afterAutospacing="0"/>
        <w:jc w:val="center"/>
        <w:rPr>
          <w:b/>
        </w:rPr>
      </w:pPr>
      <w:r w:rsidRPr="000D3650">
        <w:rPr>
          <w:b/>
        </w:rPr>
        <w:t xml:space="preserve">§ </w:t>
      </w:r>
      <w:r w:rsidR="00F40668" w:rsidRPr="000D3650">
        <w:rPr>
          <w:b/>
        </w:rPr>
        <w:t>17</w:t>
      </w:r>
    </w:p>
    <w:p w:rsidR="0093199F" w:rsidRPr="000D3650" w:rsidRDefault="0093199F" w:rsidP="0093199F">
      <w:pPr>
        <w:autoSpaceDE w:val="0"/>
        <w:autoSpaceDN w:val="0"/>
        <w:adjustRightInd w:val="0"/>
      </w:pPr>
    </w:p>
    <w:p w:rsidR="0093199F" w:rsidRPr="000D3650" w:rsidRDefault="0093199F" w:rsidP="00FE5D61">
      <w:pPr>
        <w:autoSpaceDE w:val="0"/>
        <w:autoSpaceDN w:val="0"/>
        <w:adjustRightInd w:val="0"/>
        <w:spacing w:after="27"/>
        <w:rPr>
          <w:sz w:val="23"/>
          <w:szCs w:val="23"/>
        </w:rPr>
      </w:pPr>
      <w:r w:rsidRPr="000D3650">
        <w:rPr>
          <w:sz w:val="23"/>
          <w:szCs w:val="23"/>
        </w:rPr>
        <w:t xml:space="preserve">1. Nadzwyczajne Walne Zebranie jest zwoływane przez Zarząd: </w:t>
      </w:r>
    </w:p>
    <w:p w:rsidR="0093199F" w:rsidRPr="000D3650" w:rsidRDefault="0093199F" w:rsidP="00FE5D61">
      <w:pPr>
        <w:autoSpaceDE w:val="0"/>
        <w:autoSpaceDN w:val="0"/>
        <w:adjustRightInd w:val="0"/>
        <w:spacing w:after="27"/>
        <w:ind w:firstLine="284"/>
        <w:rPr>
          <w:sz w:val="23"/>
          <w:szCs w:val="23"/>
        </w:rPr>
      </w:pPr>
      <w:r w:rsidRPr="000D3650">
        <w:rPr>
          <w:sz w:val="23"/>
          <w:szCs w:val="23"/>
        </w:rPr>
        <w:t xml:space="preserve">1) z własnej inicjatywy, </w:t>
      </w:r>
    </w:p>
    <w:p w:rsidR="0093199F" w:rsidRPr="000D3650" w:rsidRDefault="0093199F" w:rsidP="00FE5D61">
      <w:pPr>
        <w:autoSpaceDE w:val="0"/>
        <w:autoSpaceDN w:val="0"/>
        <w:adjustRightInd w:val="0"/>
        <w:spacing w:after="27"/>
        <w:ind w:firstLine="284"/>
        <w:rPr>
          <w:sz w:val="23"/>
          <w:szCs w:val="23"/>
        </w:rPr>
      </w:pPr>
      <w:r w:rsidRPr="000D3650">
        <w:rPr>
          <w:sz w:val="23"/>
          <w:szCs w:val="23"/>
        </w:rPr>
        <w:t xml:space="preserve">2) na pisemny wniosek Komisji Rewizyjnej, </w:t>
      </w:r>
    </w:p>
    <w:p w:rsidR="0093199F" w:rsidRPr="000D3650" w:rsidRDefault="0093199F" w:rsidP="00FE5D61">
      <w:pPr>
        <w:autoSpaceDE w:val="0"/>
        <w:autoSpaceDN w:val="0"/>
        <w:adjustRightInd w:val="0"/>
        <w:spacing w:after="120"/>
        <w:ind w:firstLine="284"/>
        <w:rPr>
          <w:sz w:val="23"/>
          <w:szCs w:val="23"/>
        </w:rPr>
      </w:pPr>
      <w:r w:rsidRPr="000D3650">
        <w:rPr>
          <w:sz w:val="23"/>
          <w:szCs w:val="23"/>
        </w:rPr>
        <w:t xml:space="preserve">3) na pisemny wniosek co najmniej 1/3 ogólnej liczby członków zwyczajnych Stowarzyszenia. </w:t>
      </w:r>
    </w:p>
    <w:p w:rsidR="0093199F" w:rsidRPr="000D3650" w:rsidRDefault="0093199F" w:rsidP="00FE5D61">
      <w:pPr>
        <w:autoSpaceDE w:val="0"/>
        <w:autoSpaceDN w:val="0"/>
        <w:adjustRightInd w:val="0"/>
        <w:spacing w:after="120"/>
        <w:ind w:left="284" w:hanging="284"/>
      </w:pPr>
      <w:r w:rsidRPr="000D3650">
        <w:rPr>
          <w:sz w:val="23"/>
          <w:szCs w:val="23"/>
        </w:rPr>
        <w:lastRenderedPageBreak/>
        <w:t xml:space="preserve">2. </w:t>
      </w:r>
      <w:r w:rsidRPr="000D3650">
        <w:t xml:space="preserve">Zwołanie Nadzwyczajnego </w:t>
      </w:r>
      <w:r w:rsidR="00BF0CC8">
        <w:t>Walnego Zebrania</w:t>
      </w:r>
      <w:r w:rsidRPr="000D3650">
        <w:t xml:space="preserve"> odbywa się zgodnie z zapisami § 17. </w:t>
      </w:r>
    </w:p>
    <w:p w:rsidR="0093199F" w:rsidRPr="000D3650" w:rsidRDefault="0093199F" w:rsidP="00FE5D61">
      <w:pPr>
        <w:autoSpaceDE w:val="0"/>
        <w:autoSpaceDN w:val="0"/>
        <w:adjustRightInd w:val="0"/>
        <w:ind w:left="284" w:hanging="284"/>
        <w:rPr>
          <w:sz w:val="23"/>
          <w:szCs w:val="23"/>
        </w:rPr>
      </w:pPr>
      <w:r w:rsidRPr="000D3650">
        <w:rPr>
          <w:sz w:val="23"/>
          <w:szCs w:val="23"/>
        </w:rPr>
        <w:t>3. O terminie, miejscu, proponowanym porządku obrad oraz projektach podejmowanych uchwał Zarząd zawiadamia na co najmniej 14 dni przed jego terminem i nie później niż miesiąc od zgłoszenia wniosku. Nadzwyczajne Walne Zebranie obraduje tylko nad sprawami, dla których zostało zwołane.</w:t>
      </w:r>
    </w:p>
    <w:p w:rsidR="0093199F" w:rsidRDefault="0093199F" w:rsidP="0093199F">
      <w:pPr>
        <w:pStyle w:val="NormalnyWeb"/>
        <w:spacing w:after="0" w:afterAutospacing="0"/>
        <w:jc w:val="center"/>
        <w:rPr>
          <w:b/>
          <w:sz w:val="28"/>
          <w:szCs w:val="28"/>
        </w:rPr>
      </w:pPr>
      <w:r w:rsidRPr="000D3650">
        <w:rPr>
          <w:b/>
          <w:sz w:val="28"/>
          <w:szCs w:val="28"/>
        </w:rPr>
        <w:t>Zarząd</w:t>
      </w:r>
    </w:p>
    <w:p w:rsidR="00B42890" w:rsidRPr="000D3650" w:rsidRDefault="00B42890" w:rsidP="00B42890">
      <w:pPr>
        <w:pStyle w:val="NormalnyWeb"/>
        <w:spacing w:after="0" w:afterAutospacing="0"/>
        <w:jc w:val="center"/>
        <w:rPr>
          <w:b/>
        </w:rPr>
      </w:pPr>
      <w:r w:rsidRPr="003279FC">
        <w:rPr>
          <w:b/>
          <w:color w:val="000000"/>
        </w:rPr>
        <w:t xml:space="preserve">§ </w:t>
      </w:r>
      <w:r w:rsidRPr="000D3650">
        <w:rPr>
          <w:b/>
        </w:rPr>
        <w:t>18</w:t>
      </w:r>
    </w:p>
    <w:p w:rsidR="0093199F" w:rsidRPr="001A3386" w:rsidRDefault="0093199F" w:rsidP="00541CA6">
      <w:pPr>
        <w:pStyle w:val="NormalnyWeb"/>
        <w:spacing w:after="0" w:afterAutospacing="0"/>
        <w:ind w:left="142" w:hanging="142"/>
        <w:rPr>
          <w:color w:val="000000"/>
        </w:rPr>
      </w:pPr>
      <w:r>
        <w:t xml:space="preserve">1. </w:t>
      </w:r>
      <w:r w:rsidRPr="001C31AB">
        <w:t xml:space="preserve">Zarząd składa się z Prezesa, </w:t>
      </w:r>
      <w:r>
        <w:t>dwóch Wiceprezesów</w:t>
      </w:r>
      <w:r w:rsidRPr="001C31AB">
        <w:t xml:space="preserve"> i </w:t>
      </w:r>
      <w:r>
        <w:t>3</w:t>
      </w:r>
      <w:r w:rsidRPr="001C31AB">
        <w:t xml:space="preserve"> członk</w:t>
      </w:r>
      <w:r>
        <w:t>ów</w:t>
      </w:r>
      <w:r w:rsidRPr="001C31AB">
        <w:t xml:space="preserve"> Zarządu wybieranych</w:t>
      </w:r>
      <w:r>
        <w:t xml:space="preserve"> </w:t>
      </w:r>
      <w:r>
        <w:br/>
      </w:r>
      <w:r w:rsidRPr="001C31AB">
        <w:t>i odwoływany</w:t>
      </w:r>
      <w:r w:rsidR="00152200">
        <w:t>ch przez Walne Zebranie</w:t>
      </w:r>
      <w:r w:rsidRPr="001C31AB">
        <w:t xml:space="preserve"> w głosowaniu tajnym, z zastrzeżeniem wyborów władz na pierwszą kadencję, które przeprowadza się w głosowaniu jawnym podczas Zebrania Założycielskiego</w:t>
      </w:r>
      <w:r>
        <w:rPr>
          <w:color w:val="000000"/>
        </w:rPr>
        <w:t>.</w:t>
      </w:r>
    </w:p>
    <w:p w:rsidR="0093199F" w:rsidRPr="001A3386" w:rsidRDefault="0093199F" w:rsidP="00FE5D61">
      <w:pPr>
        <w:pStyle w:val="NormalnyWeb"/>
        <w:spacing w:after="0" w:afterAutospacing="0"/>
        <w:rPr>
          <w:color w:val="000000"/>
        </w:rPr>
      </w:pPr>
      <w:r>
        <w:rPr>
          <w:color w:val="000000"/>
        </w:rPr>
        <w:t xml:space="preserve">2. </w:t>
      </w:r>
      <w:r w:rsidRPr="001A3386">
        <w:rPr>
          <w:color w:val="000000"/>
        </w:rPr>
        <w:t>Do kompetencji Zarządu należy w szczególności:</w:t>
      </w:r>
    </w:p>
    <w:p w:rsidR="0093199F" w:rsidRPr="001A3386" w:rsidRDefault="0093199F" w:rsidP="00FE5D61">
      <w:pPr>
        <w:pStyle w:val="NormalnyWeb"/>
        <w:numPr>
          <w:ilvl w:val="0"/>
          <w:numId w:val="12"/>
        </w:numPr>
        <w:spacing w:after="0" w:afterAutospacing="0"/>
        <w:rPr>
          <w:color w:val="000000"/>
        </w:rPr>
      </w:pPr>
      <w:r w:rsidRPr="001A3386">
        <w:rPr>
          <w:color w:val="000000"/>
        </w:rPr>
        <w:t>przyjmowanie nowych członków Stowarzyszenia,</w:t>
      </w:r>
    </w:p>
    <w:p w:rsidR="0093199F" w:rsidRPr="001A3386" w:rsidRDefault="0093199F" w:rsidP="00FE5D61">
      <w:pPr>
        <w:pStyle w:val="NormalnyWeb"/>
        <w:numPr>
          <w:ilvl w:val="0"/>
          <w:numId w:val="12"/>
        </w:numPr>
        <w:spacing w:after="0" w:afterAutospacing="0"/>
        <w:rPr>
          <w:color w:val="000000"/>
        </w:rPr>
      </w:pPr>
      <w:r w:rsidRPr="001A3386">
        <w:rPr>
          <w:color w:val="000000"/>
        </w:rPr>
        <w:t>reprezentowanie Stowarzyszenia na zewnątrz i działanie w jego imieniu,</w:t>
      </w:r>
    </w:p>
    <w:p w:rsidR="0093199F" w:rsidRPr="001A3386" w:rsidRDefault="0093199F" w:rsidP="00FE5D61">
      <w:pPr>
        <w:pStyle w:val="NormalnyWeb"/>
        <w:numPr>
          <w:ilvl w:val="0"/>
          <w:numId w:val="12"/>
        </w:numPr>
        <w:spacing w:after="0" w:afterAutospacing="0"/>
        <w:rPr>
          <w:color w:val="000000"/>
        </w:rPr>
      </w:pPr>
      <w:r w:rsidRPr="001A3386">
        <w:rPr>
          <w:color w:val="000000"/>
        </w:rPr>
        <w:t>kierowanie bieżącą pracą Stowarzyszenia,</w:t>
      </w:r>
    </w:p>
    <w:p w:rsidR="0093199F" w:rsidRPr="00424832" w:rsidRDefault="0093199F" w:rsidP="00FE5D61">
      <w:pPr>
        <w:pStyle w:val="NormalnyWeb"/>
        <w:numPr>
          <w:ilvl w:val="0"/>
          <w:numId w:val="12"/>
        </w:numPr>
        <w:spacing w:after="0" w:afterAutospacing="0"/>
        <w:rPr>
          <w:strike/>
          <w:color w:val="000000"/>
        </w:rPr>
      </w:pPr>
      <w:r w:rsidRPr="001A3386">
        <w:rPr>
          <w:color w:val="000000"/>
        </w:rPr>
        <w:t>zwoływanie Walneg</w:t>
      </w:r>
      <w:r w:rsidR="00152200">
        <w:rPr>
          <w:color w:val="000000"/>
        </w:rPr>
        <w:t>o Zebrania</w:t>
      </w:r>
      <w:r w:rsidRPr="001A3386">
        <w:rPr>
          <w:color w:val="000000"/>
        </w:rPr>
        <w:t>,</w:t>
      </w:r>
    </w:p>
    <w:p w:rsidR="0093199F" w:rsidRPr="003A4494" w:rsidRDefault="0093199F" w:rsidP="00FE5D61">
      <w:pPr>
        <w:pStyle w:val="NormalnyWeb"/>
        <w:numPr>
          <w:ilvl w:val="0"/>
          <w:numId w:val="12"/>
        </w:numPr>
        <w:spacing w:after="0" w:afterAutospacing="0"/>
        <w:rPr>
          <w:color w:val="000000"/>
        </w:rPr>
      </w:pPr>
      <w:r w:rsidRPr="003A4494">
        <w:rPr>
          <w:color w:val="000000"/>
        </w:rPr>
        <w:t xml:space="preserve">przygotowanie do realizacji projektów, które zostaną objęte wnioskiem </w:t>
      </w:r>
      <w:r>
        <w:rPr>
          <w:color w:val="000000"/>
        </w:rPr>
        <w:br/>
      </w:r>
      <w:r w:rsidRPr="003A4494">
        <w:rPr>
          <w:color w:val="000000"/>
        </w:rPr>
        <w:t>o dofinansowanie, składanym na podstawie odrębnych przepisów,</w:t>
      </w:r>
    </w:p>
    <w:p w:rsidR="0093199F" w:rsidRPr="001A3386" w:rsidRDefault="0093199F" w:rsidP="00FE5D61">
      <w:pPr>
        <w:pStyle w:val="NormalnyWeb"/>
        <w:numPr>
          <w:ilvl w:val="0"/>
          <w:numId w:val="12"/>
        </w:numPr>
        <w:spacing w:after="0" w:afterAutospacing="0"/>
        <w:rPr>
          <w:color w:val="000000"/>
        </w:rPr>
      </w:pPr>
      <w:r w:rsidRPr="001A3386">
        <w:rPr>
          <w:color w:val="000000"/>
        </w:rPr>
        <w:t>przygotowywanie projektów uchwał Walnego Zebrania Członków,</w:t>
      </w:r>
    </w:p>
    <w:p w:rsidR="0093199F" w:rsidRPr="001A3386" w:rsidRDefault="0093199F" w:rsidP="00FE5D61">
      <w:pPr>
        <w:pStyle w:val="NormalnyWeb"/>
        <w:numPr>
          <w:ilvl w:val="0"/>
          <w:numId w:val="12"/>
        </w:numPr>
        <w:spacing w:after="0" w:afterAutospacing="0"/>
        <w:rPr>
          <w:color w:val="000000"/>
        </w:rPr>
      </w:pPr>
      <w:r w:rsidRPr="001A3386">
        <w:rPr>
          <w:color w:val="000000"/>
        </w:rPr>
        <w:t>realizacja uchwał Walnego Zebrania Członków,</w:t>
      </w:r>
    </w:p>
    <w:p w:rsidR="0093199F" w:rsidRPr="001A3386" w:rsidRDefault="0093199F" w:rsidP="00FE5D61">
      <w:pPr>
        <w:pStyle w:val="NormalnyWeb"/>
        <w:numPr>
          <w:ilvl w:val="0"/>
          <w:numId w:val="12"/>
        </w:numPr>
        <w:spacing w:after="0" w:afterAutospacing="0"/>
        <w:rPr>
          <w:color w:val="000000"/>
        </w:rPr>
      </w:pPr>
      <w:r w:rsidRPr="00C761A7">
        <w:rPr>
          <w:color w:val="000000"/>
        </w:rPr>
        <w:t xml:space="preserve">przygotowanie </w:t>
      </w:r>
      <w:r>
        <w:rPr>
          <w:color w:val="000000"/>
        </w:rPr>
        <w:t>projektu Re</w:t>
      </w:r>
      <w:r w:rsidRPr="001A3386">
        <w:rPr>
          <w:color w:val="000000"/>
        </w:rPr>
        <w:t xml:space="preserve">gulaminu </w:t>
      </w:r>
      <w:r>
        <w:rPr>
          <w:color w:val="000000"/>
        </w:rPr>
        <w:t>P</w:t>
      </w:r>
      <w:r w:rsidRPr="001A3386">
        <w:rPr>
          <w:color w:val="000000"/>
        </w:rPr>
        <w:t>racy Zarządu,</w:t>
      </w:r>
    </w:p>
    <w:p w:rsidR="0093199F" w:rsidRPr="001A3386" w:rsidRDefault="0093199F" w:rsidP="00FE5D61">
      <w:pPr>
        <w:pStyle w:val="NormalnyWeb"/>
        <w:numPr>
          <w:ilvl w:val="0"/>
          <w:numId w:val="12"/>
        </w:numPr>
        <w:spacing w:after="0" w:afterAutospacing="0"/>
        <w:rPr>
          <w:color w:val="000000"/>
        </w:rPr>
      </w:pPr>
      <w:r w:rsidRPr="001A3386">
        <w:rPr>
          <w:color w:val="000000"/>
        </w:rPr>
        <w:t>zatrudnianie i zwalnianie kierownika Biura Stowarzyszenia oraz innych pracowników tego Biura,</w:t>
      </w:r>
    </w:p>
    <w:p w:rsidR="0093199F" w:rsidRPr="001A3386" w:rsidRDefault="0093199F" w:rsidP="00FE5D61">
      <w:pPr>
        <w:pStyle w:val="NormalnyWeb"/>
        <w:numPr>
          <w:ilvl w:val="0"/>
          <w:numId w:val="12"/>
        </w:numPr>
        <w:spacing w:after="0" w:afterAutospacing="0"/>
        <w:rPr>
          <w:color w:val="000000"/>
        </w:rPr>
      </w:pPr>
      <w:r w:rsidRPr="001A3386">
        <w:rPr>
          <w:color w:val="000000"/>
        </w:rPr>
        <w:t>ustalanie wielkości zatrudnienia i zasad wynagradzania pracowników Biura Stowarzyszenia,</w:t>
      </w:r>
    </w:p>
    <w:p w:rsidR="0093199F" w:rsidRDefault="0093199F" w:rsidP="00FE5D61">
      <w:pPr>
        <w:pStyle w:val="NormalnyWeb"/>
        <w:numPr>
          <w:ilvl w:val="0"/>
          <w:numId w:val="12"/>
        </w:numPr>
        <w:spacing w:after="0" w:afterAutospacing="0"/>
        <w:rPr>
          <w:color w:val="000000"/>
        </w:rPr>
      </w:pPr>
      <w:r w:rsidRPr="001A3386">
        <w:rPr>
          <w:color w:val="000000"/>
        </w:rPr>
        <w:t>ustalanie regulaminu Biura Stowarzyszenia</w:t>
      </w:r>
      <w:r>
        <w:rPr>
          <w:color w:val="000000"/>
        </w:rPr>
        <w:t>,</w:t>
      </w:r>
    </w:p>
    <w:p w:rsidR="0093199F" w:rsidRPr="00D0229F" w:rsidRDefault="0093199F" w:rsidP="00FE5D61">
      <w:pPr>
        <w:pStyle w:val="NormalnyWeb"/>
        <w:numPr>
          <w:ilvl w:val="0"/>
          <w:numId w:val="12"/>
        </w:numPr>
        <w:spacing w:after="0" w:afterAutospacing="0"/>
        <w:rPr>
          <w:color w:val="000000"/>
        </w:rPr>
      </w:pPr>
      <w:r>
        <w:rPr>
          <w:color w:val="000000"/>
        </w:rPr>
        <w:t xml:space="preserve">opracowywanie, aktualizacja i realizacja LSR, zatwierdzanie sprawozdań z realizacji LSR, </w:t>
      </w:r>
      <w:r>
        <w:t>uchwalanie zmian w LSR w zakresie przesunięcia kosztów w budżecie, harmonogram, dostosowanie wskaźników, aktualizacja liczby członków, załączników do LSR, opisów ogólnych, oczywistych omyłek, zmian aktów prawnych niezależnych od LGD, zmian wynikających z zaleceń pokontrolnych, zaleceń organu nadzoru oraz uchwalanie zmian w załącznikach do Umowy o warunkach i sposobie realizacji strategii rozwoju lokalnego kierowanego przez społeczność,</w:t>
      </w:r>
      <w:r w:rsidR="00060DD3">
        <w:t xml:space="preserve"> z wyjątkiem spraw zastrzeżonych do decyzji Walnego Zebrania Członków,</w:t>
      </w:r>
    </w:p>
    <w:p w:rsidR="0093199F" w:rsidRPr="00EA113F" w:rsidRDefault="0093199F" w:rsidP="00FE5D61">
      <w:pPr>
        <w:pStyle w:val="NormalnyWeb"/>
        <w:numPr>
          <w:ilvl w:val="0"/>
          <w:numId w:val="12"/>
        </w:numPr>
        <w:spacing w:after="0" w:afterAutospacing="0"/>
      </w:pPr>
      <w:r w:rsidRPr="00EA113F">
        <w:t>podejmowanie uchwał w sprawie wynagrodzenia lub diety dla członków organów Stowarzyszenia.</w:t>
      </w:r>
    </w:p>
    <w:p w:rsidR="0093199F" w:rsidRPr="0022542B" w:rsidRDefault="0093199F" w:rsidP="00FE5D61">
      <w:pPr>
        <w:pStyle w:val="NormalnyWeb"/>
        <w:spacing w:after="0" w:afterAutospacing="0"/>
        <w:ind w:left="284" w:hanging="284"/>
        <w:rPr>
          <w:color w:val="000000"/>
        </w:rPr>
      </w:pPr>
      <w:r>
        <w:rPr>
          <w:color w:val="000000"/>
        </w:rPr>
        <w:t xml:space="preserve">3. Do reprezentowania Stowarzyszenia upoważniony jest Prezes lub Wiceprezes, a do zaciągania zobowiązań majątkowych upoważniony jest Prezes lub Wiceprezes wraz </w:t>
      </w:r>
      <w:r>
        <w:rPr>
          <w:color w:val="000000"/>
        </w:rPr>
        <w:br/>
        <w:t>z członkiem Zarządu działający łącznie.</w:t>
      </w:r>
    </w:p>
    <w:p w:rsidR="00502D22" w:rsidRDefault="00502D22" w:rsidP="0093199F">
      <w:pPr>
        <w:pStyle w:val="NormalnyWeb"/>
        <w:spacing w:after="0" w:afterAutospacing="0"/>
        <w:ind w:left="3538" w:hanging="3538"/>
        <w:jc w:val="center"/>
        <w:rPr>
          <w:b/>
          <w:sz w:val="28"/>
          <w:szCs w:val="28"/>
        </w:rPr>
      </w:pPr>
    </w:p>
    <w:p w:rsidR="00502D22" w:rsidRDefault="00502D22" w:rsidP="0093199F">
      <w:pPr>
        <w:pStyle w:val="NormalnyWeb"/>
        <w:spacing w:after="0" w:afterAutospacing="0"/>
        <w:ind w:left="3538" w:hanging="3538"/>
        <w:jc w:val="center"/>
        <w:rPr>
          <w:b/>
          <w:sz w:val="28"/>
          <w:szCs w:val="28"/>
        </w:rPr>
      </w:pPr>
    </w:p>
    <w:p w:rsidR="00381548" w:rsidRDefault="00381548" w:rsidP="0093199F">
      <w:pPr>
        <w:pStyle w:val="NormalnyWeb"/>
        <w:spacing w:after="0" w:afterAutospacing="0"/>
        <w:ind w:left="3538" w:hanging="3538"/>
        <w:jc w:val="center"/>
        <w:rPr>
          <w:b/>
          <w:sz w:val="28"/>
          <w:szCs w:val="28"/>
        </w:rPr>
      </w:pPr>
    </w:p>
    <w:p w:rsidR="0093199F" w:rsidRDefault="0093199F" w:rsidP="0093199F">
      <w:pPr>
        <w:pStyle w:val="NormalnyWeb"/>
        <w:spacing w:after="0" w:afterAutospacing="0"/>
        <w:ind w:left="3538" w:hanging="3538"/>
        <w:jc w:val="center"/>
        <w:rPr>
          <w:b/>
          <w:sz w:val="28"/>
          <w:szCs w:val="28"/>
        </w:rPr>
      </w:pPr>
      <w:r w:rsidRPr="000D3650">
        <w:rPr>
          <w:b/>
          <w:sz w:val="28"/>
          <w:szCs w:val="28"/>
        </w:rPr>
        <w:lastRenderedPageBreak/>
        <w:t>Komisja Rewizyjna</w:t>
      </w:r>
    </w:p>
    <w:p w:rsidR="00B42890" w:rsidRPr="00E94CAF" w:rsidRDefault="00B42890" w:rsidP="00B42890">
      <w:pPr>
        <w:pStyle w:val="NormalnyWeb"/>
        <w:spacing w:after="0" w:afterAutospacing="0"/>
        <w:ind w:left="3538" w:hanging="3538"/>
        <w:jc w:val="center"/>
        <w:rPr>
          <w:b/>
          <w:color w:val="FF0000"/>
          <w:sz w:val="28"/>
          <w:szCs w:val="28"/>
        </w:rPr>
      </w:pPr>
      <w:r w:rsidRPr="003279FC">
        <w:rPr>
          <w:b/>
          <w:color w:val="000000"/>
        </w:rPr>
        <w:t xml:space="preserve">§ </w:t>
      </w:r>
      <w:r w:rsidRPr="00C81BAD">
        <w:rPr>
          <w:b/>
          <w:color w:val="000000"/>
        </w:rPr>
        <w:t>19</w:t>
      </w:r>
    </w:p>
    <w:p w:rsidR="0093199F" w:rsidRPr="00C761A7" w:rsidRDefault="0093199F" w:rsidP="00FE5D61">
      <w:pPr>
        <w:pStyle w:val="NormalnyWeb"/>
        <w:numPr>
          <w:ilvl w:val="1"/>
          <w:numId w:val="9"/>
        </w:numPr>
        <w:spacing w:after="0" w:afterAutospacing="0"/>
        <w:ind w:left="284" w:hanging="284"/>
        <w:rPr>
          <w:color w:val="000000"/>
        </w:rPr>
      </w:pPr>
      <w:r w:rsidRPr="00C761A7">
        <w:rPr>
          <w:color w:val="000000"/>
        </w:rPr>
        <w:t>Komisja Rewizyjna składa się z od 3 do 5 członków wybieranych i odwoływanych przez Walne Zebranie Członków w głosowaniu tajnym, z zastrzeżeniem wyborów władz na pierwszą kadencję, które przeprowadza się w głosowaniu jawnym podczas Zebrania Założycielskiego.</w:t>
      </w:r>
    </w:p>
    <w:p w:rsidR="0093199F" w:rsidRPr="001A3386" w:rsidRDefault="0093199F" w:rsidP="00FE5D61">
      <w:pPr>
        <w:pStyle w:val="NormalnyWeb"/>
        <w:spacing w:after="0" w:afterAutospacing="0"/>
        <w:ind w:left="284" w:hanging="284"/>
        <w:rPr>
          <w:color w:val="000000"/>
        </w:rPr>
      </w:pPr>
      <w:r>
        <w:rPr>
          <w:color w:val="000000"/>
        </w:rPr>
        <w:t xml:space="preserve">2. </w:t>
      </w:r>
      <w:r w:rsidRPr="001A3386">
        <w:rPr>
          <w:color w:val="000000"/>
        </w:rPr>
        <w:t xml:space="preserve">Członkiem Komisji Rewizyjnej nie może być osoba skazana prawomocnym wyrokiem za przestępstwo popełnione umyślnie. Członkowie Komisji Rewizyjnej nie mogą pozostawać </w:t>
      </w:r>
      <w:r>
        <w:rPr>
          <w:color w:val="000000"/>
        </w:rPr>
        <w:br/>
      </w:r>
      <w:r w:rsidRPr="001A3386">
        <w:rPr>
          <w:color w:val="000000"/>
        </w:rPr>
        <w:t>z członkami Zarządu w związku małżeńskim ani też w stosunku pokrewieństwa do drugiego stopnia, powinowactwa pierwszego stopnia lub podległości z tytułu zatrudnienia.</w:t>
      </w:r>
    </w:p>
    <w:p w:rsidR="0093199F" w:rsidRPr="00C761A7" w:rsidRDefault="0093199F" w:rsidP="00FE5D61">
      <w:pPr>
        <w:pStyle w:val="NormalnyWeb"/>
        <w:spacing w:after="0" w:afterAutospacing="0"/>
        <w:ind w:left="284" w:hanging="284"/>
        <w:rPr>
          <w:color w:val="000000"/>
        </w:rPr>
      </w:pPr>
      <w:r>
        <w:rPr>
          <w:color w:val="000000"/>
        </w:rPr>
        <w:t xml:space="preserve">3. </w:t>
      </w:r>
      <w:r w:rsidRPr="00C761A7">
        <w:rPr>
          <w:color w:val="000000"/>
        </w:rPr>
        <w:t>Na pierwszym po wyborach posiedzeniu Komisja Rewizyjna wybiera ze swego grona Przewodniczącego i Wiceprzewodniczącego.</w:t>
      </w:r>
    </w:p>
    <w:p w:rsidR="0093199F" w:rsidRPr="00C761A7" w:rsidRDefault="0093199F" w:rsidP="00FE5D61">
      <w:pPr>
        <w:pStyle w:val="NormalnyWeb"/>
        <w:spacing w:after="0" w:afterAutospacing="0"/>
        <w:rPr>
          <w:color w:val="000000"/>
        </w:rPr>
      </w:pPr>
      <w:r>
        <w:rPr>
          <w:color w:val="000000"/>
        </w:rPr>
        <w:t xml:space="preserve">4. </w:t>
      </w:r>
      <w:r w:rsidRPr="00C761A7">
        <w:rPr>
          <w:color w:val="000000"/>
        </w:rPr>
        <w:t>Do kompetencji Komisji Rewizyjnej należy:</w:t>
      </w:r>
    </w:p>
    <w:p w:rsidR="0093199F" w:rsidRPr="001A3386" w:rsidRDefault="0093199F" w:rsidP="00FE5D61">
      <w:pPr>
        <w:pStyle w:val="NormalnyWeb"/>
        <w:numPr>
          <w:ilvl w:val="0"/>
          <w:numId w:val="14"/>
        </w:numPr>
        <w:spacing w:after="0" w:afterAutospacing="0"/>
        <w:rPr>
          <w:color w:val="000000"/>
        </w:rPr>
      </w:pPr>
      <w:r w:rsidRPr="001A3386">
        <w:rPr>
          <w:color w:val="000000"/>
        </w:rPr>
        <w:t>kontrola bieżącej pracy Stowarzyszenia,</w:t>
      </w:r>
    </w:p>
    <w:p w:rsidR="0093199F" w:rsidRPr="001A3386" w:rsidRDefault="0093199F" w:rsidP="00FE5D61">
      <w:pPr>
        <w:pStyle w:val="NormalnyWeb"/>
        <w:numPr>
          <w:ilvl w:val="0"/>
          <w:numId w:val="14"/>
        </w:numPr>
        <w:spacing w:after="0" w:afterAutospacing="0"/>
        <w:rPr>
          <w:color w:val="000000"/>
        </w:rPr>
      </w:pPr>
      <w:r w:rsidRPr="001A3386">
        <w:rPr>
          <w:color w:val="000000"/>
        </w:rPr>
        <w:t>składanie wniosków dotyczących absolutorium dla Zarządu na Walnym Zebraniu Członków,</w:t>
      </w:r>
    </w:p>
    <w:p w:rsidR="0093199F" w:rsidRPr="001A3386" w:rsidRDefault="0093199F" w:rsidP="00FE5D61">
      <w:pPr>
        <w:pStyle w:val="NormalnyWeb"/>
        <w:numPr>
          <w:ilvl w:val="0"/>
          <w:numId w:val="14"/>
        </w:numPr>
        <w:spacing w:after="0" w:afterAutospacing="0"/>
        <w:rPr>
          <w:color w:val="000000"/>
        </w:rPr>
      </w:pPr>
      <w:r w:rsidRPr="001A3386">
        <w:rPr>
          <w:color w:val="000000"/>
        </w:rPr>
        <w:t>występowanie z wnioskiem o zwołanie Walnego Zebrania Członków,</w:t>
      </w:r>
    </w:p>
    <w:p w:rsidR="0093199F" w:rsidRPr="001A3386" w:rsidRDefault="0093199F" w:rsidP="00FE5D61">
      <w:pPr>
        <w:pStyle w:val="NormalnyWeb"/>
        <w:numPr>
          <w:ilvl w:val="0"/>
          <w:numId w:val="14"/>
        </w:numPr>
        <w:spacing w:after="0" w:afterAutospacing="0"/>
        <w:rPr>
          <w:color w:val="000000"/>
        </w:rPr>
      </w:pPr>
      <w:r w:rsidRPr="001A3386">
        <w:rPr>
          <w:color w:val="000000"/>
        </w:rPr>
        <w:t>dokonywanie wyboru podmiotu mającego zbadać sprawozdanie finansowe Stowarzyszenia, zgodnie z przepisami o rachunkowości,</w:t>
      </w:r>
    </w:p>
    <w:p w:rsidR="0093199F" w:rsidRDefault="0093199F" w:rsidP="00FE5D61">
      <w:pPr>
        <w:pStyle w:val="NormalnyWeb"/>
        <w:numPr>
          <w:ilvl w:val="0"/>
          <w:numId w:val="14"/>
        </w:numPr>
        <w:spacing w:after="0" w:afterAutospacing="0"/>
        <w:rPr>
          <w:color w:val="000000"/>
        </w:rPr>
      </w:pPr>
      <w:r>
        <w:rPr>
          <w:color w:val="000000"/>
        </w:rPr>
        <w:t xml:space="preserve">przygotowanie projektu </w:t>
      </w:r>
      <w:r w:rsidRPr="001A3386">
        <w:rPr>
          <w:color w:val="000000"/>
        </w:rPr>
        <w:t xml:space="preserve"> regulaminu pracy Komisji Rewizyjnej</w:t>
      </w:r>
      <w:r>
        <w:rPr>
          <w:color w:val="000000"/>
        </w:rPr>
        <w:t>.</w:t>
      </w:r>
    </w:p>
    <w:p w:rsidR="0093199F" w:rsidRPr="002E768D" w:rsidRDefault="0093199F" w:rsidP="0093199F">
      <w:pPr>
        <w:pStyle w:val="NormalnyWeb"/>
        <w:spacing w:after="0" w:afterAutospacing="0"/>
        <w:jc w:val="center"/>
        <w:rPr>
          <w:b/>
          <w:sz w:val="28"/>
          <w:szCs w:val="28"/>
        </w:rPr>
      </w:pPr>
      <w:r w:rsidRPr="000D3650">
        <w:rPr>
          <w:b/>
          <w:sz w:val="28"/>
          <w:szCs w:val="28"/>
        </w:rPr>
        <w:t xml:space="preserve">Rada </w:t>
      </w:r>
    </w:p>
    <w:p w:rsidR="00B42890" w:rsidRPr="00E94CAF" w:rsidRDefault="00B42890" w:rsidP="00B42890">
      <w:pPr>
        <w:pStyle w:val="NormalnyWeb"/>
        <w:spacing w:after="0" w:afterAutospacing="0"/>
        <w:jc w:val="center"/>
        <w:rPr>
          <w:b/>
          <w:color w:val="FF0000"/>
          <w:sz w:val="28"/>
          <w:szCs w:val="28"/>
        </w:rPr>
      </w:pPr>
      <w:r>
        <w:rPr>
          <w:b/>
        </w:rPr>
        <w:t>§ 20</w:t>
      </w:r>
      <w:r w:rsidRPr="00E94CAF">
        <w:rPr>
          <w:b/>
          <w:strike/>
          <w:color w:val="FF0000"/>
          <w:sz w:val="28"/>
          <w:szCs w:val="28"/>
        </w:rPr>
        <w:t xml:space="preserve"> </w:t>
      </w:r>
    </w:p>
    <w:p w:rsidR="00F96639" w:rsidRDefault="00F96639" w:rsidP="00F96639">
      <w:pPr>
        <w:autoSpaceDE w:val="0"/>
        <w:autoSpaceDN w:val="0"/>
        <w:adjustRightInd w:val="0"/>
        <w:jc w:val="both"/>
        <w:rPr>
          <w:b/>
          <w:sz w:val="28"/>
          <w:szCs w:val="28"/>
        </w:rPr>
      </w:pPr>
    </w:p>
    <w:p w:rsidR="0093199F" w:rsidRPr="000D3650" w:rsidRDefault="0093199F" w:rsidP="00FE5D61">
      <w:pPr>
        <w:autoSpaceDE w:val="0"/>
        <w:autoSpaceDN w:val="0"/>
        <w:adjustRightInd w:val="0"/>
        <w:spacing w:after="120"/>
      </w:pPr>
      <w:r w:rsidRPr="000D3650">
        <w:t>1. W skład Rady wchodzą przedstawiciele władz publicznych, lokalnych partnerów społecznych i gospodarczych oraz mieszkańców</w:t>
      </w:r>
      <w:r w:rsidRPr="00424832">
        <w:t xml:space="preserve">, </w:t>
      </w:r>
      <w:r w:rsidRPr="000D3650">
        <w:t>przy czym żadna z grup interesu nie posiada więcej niż 49% głosu – zgodnie z art. 32 ust. 2. lit. b)</w:t>
      </w:r>
      <w:r w:rsidR="00424832">
        <w:t xml:space="preserve"> </w:t>
      </w:r>
      <w:r w:rsidRPr="000D3650">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z późn. zm.).</w:t>
      </w:r>
    </w:p>
    <w:p w:rsidR="0093199F" w:rsidRPr="00C761A7" w:rsidRDefault="0093199F" w:rsidP="00FE5D61">
      <w:pPr>
        <w:autoSpaceDE w:val="0"/>
        <w:autoSpaceDN w:val="0"/>
        <w:adjustRightInd w:val="0"/>
        <w:spacing w:after="120"/>
        <w:ind w:left="284" w:hanging="284"/>
        <w:rPr>
          <w:color w:val="000000"/>
        </w:rPr>
      </w:pPr>
      <w:r w:rsidRPr="00C761A7">
        <w:rPr>
          <w:color w:val="000000"/>
        </w:rPr>
        <w:t>2.</w:t>
      </w:r>
      <w:r>
        <w:rPr>
          <w:color w:val="000000"/>
        </w:rPr>
        <w:t xml:space="preserve"> </w:t>
      </w:r>
      <w:r w:rsidRPr="00C761A7">
        <w:rPr>
          <w:color w:val="000000"/>
        </w:rPr>
        <w:t>Rada składa się z od 6</w:t>
      </w:r>
      <w:r>
        <w:rPr>
          <w:color w:val="000000"/>
        </w:rPr>
        <w:t xml:space="preserve"> do 12</w:t>
      </w:r>
      <w:r w:rsidRPr="00C761A7">
        <w:rPr>
          <w:color w:val="000000"/>
        </w:rPr>
        <w:t xml:space="preserve"> członków wybieranych i odwoływanych przez Walne Zebranie Członków w głosowaniu jawnym zgodnie z zasadami opisanymi w punkcie 1.</w:t>
      </w:r>
    </w:p>
    <w:p w:rsidR="0093199F" w:rsidRPr="00C761A7" w:rsidRDefault="0093199F" w:rsidP="00FE5D61">
      <w:pPr>
        <w:autoSpaceDE w:val="0"/>
        <w:autoSpaceDN w:val="0"/>
        <w:adjustRightInd w:val="0"/>
        <w:spacing w:after="120"/>
        <w:ind w:left="284" w:hanging="284"/>
        <w:rPr>
          <w:color w:val="000000"/>
        </w:rPr>
      </w:pPr>
      <w:r w:rsidRPr="00C761A7">
        <w:rPr>
          <w:color w:val="000000"/>
        </w:rPr>
        <w:t xml:space="preserve">3. Na pierwszym po wyborach posiedzeniu Rada wybiera ze swego grona Przewodniczącego </w:t>
      </w:r>
      <w:r>
        <w:rPr>
          <w:color w:val="000000"/>
        </w:rPr>
        <w:t xml:space="preserve">  </w:t>
      </w:r>
      <w:r w:rsidRPr="00C761A7">
        <w:rPr>
          <w:color w:val="000000"/>
        </w:rPr>
        <w:t>i Wiceprzewodniczącego.</w:t>
      </w:r>
    </w:p>
    <w:p w:rsidR="0093199F" w:rsidRPr="001C31AB" w:rsidRDefault="0093199F" w:rsidP="00FE5D61">
      <w:pPr>
        <w:autoSpaceDE w:val="0"/>
        <w:autoSpaceDN w:val="0"/>
        <w:adjustRightInd w:val="0"/>
        <w:spacing w:after="120"/>
        <w:rPr>
          <w:color w:val="000000"/>
        </w:rPr>
      </w:pPr>
      <w:r>
        <w:rPr>
          <w:color w:val="000000"/>
        </w:rPr>
        <w:t>4</w:t>
      </w:r>
      <w:r w:rsidRPr="001C31AB">
        <w:rPr>
          <w:color w:val="000000"/>
        </w:rPr>
        <w:t xml:space="preserve">. Do kompetencji </w:t>
      </w:r>
      <w:r w:rsidRPr="00C761A7">
        <w:rPr>
          <w:color w:val="000000"/>
        </w:rPr>
        <w:t>Rady</w:t>
      </w:r>
      <w:r w:rsidRPr="00E635FF">
        <w:rPr>
          <w:b/>
          <w:color w:val="000000"/>
        </w:rPr>
        <w:t xml:space="preserve"> </w:t>
      </w:r>
      <w:r w:rsidRPr="001C31AB">
        <w:rPr>
          <w:color w:val="000000"/>
        </w:rPr>
        <w:t>należy:</w:t>
      </w:r>
    </w:p>
    <w:p w:rsidR="0093199F" w:rsidRPr="001C31AB" w:rsidRDefault="0093199F" w:rsidP="00925D9B">
      <w:pPr>
        <w:autoSpaceDE w:val="0"/>
        <w:autoSpaceDN w:val="0"/>
        <w:adjustRightInd w:val="0"/>
        <w:ind w:left="993" w:hanging="285"/>
        <w:rPr>
          <w:color w:val="000000"/>
        </w:rPr>
      </w:pPr>
      <w:r w:rsidRPr="001C31AB">
        <w:rPr>
          <w:color w:val="000000"/>
        </w:rPr>
        <w:t xml:space="preserve">1) wybór operacji, </w:t>
      </w:r>
      <w:r>
        <w:rPr>
          <w:color w:val="000000"/>
        </w:rPr>
        <w:t xml:space="preserve">w rozumieniu art. 2 pkt 9 Rozporządzenia Nr 1303/2013, </w:t>
      </w:r>
      <w:r w:rsidRPr="001C31AB">
        <w:rPr>
          <w:color w:val="000000"/>
        </w:rPr>
        <w:t>które mają być realizowane w r</w:t>
      </w:r>
      <w:r>
        <w:rPr>
          <w:color w:val="000000"/>
        </w:rPr>
        <w:t>amach LSR oraz ustalenie kwoty wsparcia, zgodnie z art. 34 ust. 3 lit. f Rozporządzenia Nr 1303/2013</w:t>
      </w:r>
      <w:r w:rsidRPr="001C31AB">
        <w:rPr>
          <w:color w:val="000000"/>
        </w:rPr>
        <w:t>,</w:t>
      </w:r>
    </w:p>
    <w:p w:rsidR="0093199F" w:rsidRPr="001C31AB" w:rsidRDefault="0093199F" w:rsidP="00FE5D61">
      <w:pPr>
        <w:autoSpaceDE w:val="0"/>
        <w:autoSpaceDN w:val="0"/>
        <w:adjustRightInd w:val="0"/>
        <w:ind w:firstLine="708"/>
        <w:rPr>
          <w:color w:val="000000"/>
        </w:rPr>
      </w:pPr>
      <w:r w:rsidRPr="001C31AB">
        <w:t>2) wybór projektów do finansowania,</w:t>
      </w:r>
    </w:p>
    <w:p w:rsidR="0093199F" w:rsidRPr="001C31AB" w:rsidRDefault="0093199F" w:rsidP="00FE5D61">
      <w:pPr>
        <w:autoSpaceDE w:val="0"/>
        <w:autoSpaceDN w:val="0"/>
        <w:adjustRightInd w:val="0"/>
        <w:ind w:firstLine="708"/>
      </w:pPr>
      <w:r w:rsidRPr="001C31AB">
        <w:rPr>
          <w:color w:val="000000"/>
        </w:rPr>
        <w:lastRenderedPageBreak/>
        <w:t xml:space="preserve">3) </w:t>
      </w:r>
      <w:r w:rsidRPr="001C31AB">
        <w:t xml:space="preserve">wyrażenie opinii i formułowanie wniosków o sposobie realizacji celów </w:t>
      </w:r>
      <w:r w:rsidRPr="000D3650">
        <w:t>LGD</w:t>
      </w:r>
      <w:r w:rsidRPr="00424832">
        <w:t>,</w:t>
      </w:r>
    </w:p>
    <w:p w:rsidR="0093199F" w:rsidRPr="001C31AB" w:rsidRDefault="0093199F" w:rsidP="00FE5D61">
      <w:pPr>
        <w:autoSpaceDE w:val="0"/>
        <w:autoSpaceDN w:val="0"/>
        <w:adjustRightInd w:val="0"/>
        <w:ind w:firstLine="708"/>
      </w:pPr>
      <w:r w:rsidRPr="001C31AB">
        <w:t>4) bieżąca ocena działalności</w:t>
      </w:r>
      <w:r w:rsidRPr="00E8141F">
        <w:rPr>
          <w:color w:val="FF0000"/>
        </w:rPr>
        <w:t xml:space="preserve"> </w:t>
      </w:r>
      <w:r w:rsidRPr="000D3650">
        <w:t>LGD</w:t>
      </w:r>
      <w:r w:rsidRPr="00424832">
        <w:t xml:space="preserve">, </w:t>
      </w:r>
    </w:p>
    <w:p w:rsidR="0093199F" w:rsidRPr="00424832" w:rsidRDefault="0093199F" w:rsidP="00925D9B">
      <w:pPr>
        <w:autoSpaceDE w:val="0"/>
        <w:autoSpaceDN w:val="0"/>
        <w:adjustRightInd w:val="0"/>
        <w:ind w:left="993" w:hanging="284"/>
      </w:pPr>
      <w:r w:rsidRPr="001C31AB">
        <w:t xml:space="preserve">5) wyrażanie opinii i formułowanie wniosków do założeń i planów rozwojowych </w:t>
      </w:r>
      <w:r w:rsidRPr="000D3650">
        <w:t>LGD,</w:t>
      </w:r>
      <w:r w:rsidRPr="00424832">
        <w:t xml:space="preserve"> </w:t>
      </w:r>
    </w:p>
    <w:p w:rsidR="0093199F" w:rsidRPr="001C31AB" w:rsidRDefault="0093199F" w:rsidP="00FE5D61">
      <w:pPr>
        <w:autoSpaceDE w:val="0"/>
        <w:autoSpaceDN w:val="0"/>
        <w:adjustRightInd w:val="0"/>
        <w:ind w:firstLine="708"/>
      </w:pPr>
      <w:r w:rsidRPr="001C31AB">
        <w:t xml:space="preserve">6) wyrażanie opinii o działalności Zarządu, </w:t>
      </w:r>
    </w:p>
    <w:p w:rsidR="0093199F" w:rsidRDefault="0093199F" w:rsidP="00925D9B">
      <w:pPr>
        <w:autoSpaceDE w:val="0"/>
        <w:autoSpaceDN w:val="0"/>
        <w:adjustRightInd w:val="0"/>
        <w:ind w:left="993" w:hanging="284"/>
      </w:pPr>
      <w:r w:rsidRPr="001C31AB">
        <w:t>7) wyrażanie opinii i formułowanie wniosków w spra</w:t>
      </w:r>
      <w:r>
        <w:t>wach przedłożonych przez Zarząd</w:t>
      </w:r>
      <w:r w:rsidR="00C47E41">
        <w:t>.</w:t>
      </w:r>
      <w:r w:rsidRPr="001C31AB">
        <w:t xml:space="preserve"> </w:t>
      </w:r>
    </w:p>
    <w:p w:rsidR="0093199F" w:rsidRPr="00E94CAF" w:rsidRDefault="0093199F" w:rsidP="0093199F">
      <w:pPr>
        <w:pStyle w:val="NormalnyWeb"/>
        <w:spacing w:after="0" w:afterAutospacing="0"/>
        <w:ind w:left="3538" w:firstLine="709"/>
        <w:jc w:val="both"/>
        <w:rPr>
          <w:b/>
          <w:color w:val="FF0000"/>
        </w:rPr>
      </w:pPr>
      <w:r>
        <w:rPr>
          <w:b/>
          <w:color w:val="000000"/>
        </w:rPr>
        <w:t xml:space="preserve">§ </w:t>
      </w:r>
      <w:r w:rsidRPr="00C81BAD">
        <w:rPr>
          <w:b/>
          <w:color w:val="000000"/>
        </w:rPr>
        <w:t>21</w:t>
      </w:r>
      <w:r>
        <w:rPr>
          <w:b/>
          <w:color w:val="000000"/>
        </w:rPr>
        <w:t xml:space="preserve"> </w:t>
      </w:r>
    </w:p>
    <w:p w:rsidR="0093199F" w:rsidRDefault="0093199F" w:rsidP="00C023CF">
      <w:pPr>
        <w:pStyle w:val="NormalnyWeb"/>
        <w:spacing w:after="0" w:afterAutospacing="0"/>
        <w:rPr>
          <w:color w:val="000000"/>
        </w:rPr>
      </w:pPr>
      <w:r w:rsidRPr="001C31AB">
        <w:rPr>
          <w:color w:val="000000"/>
        </w:rPr>
        <w:t xml:space="preserve">W razie zmniejszenia się składu władz Stowarzyszenia, wymienionych w § </w:t>
      </w:r>
      <w:r w:rsidRPr="000D3650">
        <w:t>1</w:t>
      </w:r>
      <w:r w:rsidR="00C458B6">
        <w:t>5</w:t>
      </w:r>
      <w:r w:rsidRPr="001C31AB">
        <w:rPr>
          <w:color w:val="000000"/>
        </w:rPr>
        <w:t xml:space="preserve"> ust. 1 pkt 2, 3</w:t>
      </w:r>
      <w:r>
        <w:rPr>
          <w:color w:val="000000"/>
        </w:rPr>
        <w:t xml:space="preserve"> </w:t>
      </w:r>
      <w:r w:rsidRPr="001C31AB">
        <w:rPr>
          <w:color w:val="000000"/>
        </w:rPr>
        <w:t>i 4 w czasie trwania kadencji tych władz, Zarząd z</w:t>
      </w:r>
      <w:r w:rsidR="00990E8F">
        <w:rPr>
          <w:color w:val="000000"/>
        </w:rPr>
        <w:t>wołuje Walne Zebranie</w:t>
      </w:r>
      <w:r>
        <w:rPr>
          <w:color w:val="000000"/>
        </w:rPr>
        <w:t xml:space="preserve"> celem</w:t>
      </w:r>
      <w:r w:rsidRPr="001C31AB">
        <w:rPr>
          <w:color w:val="000000"/>
        </w:rPr>
        <w:t xml:space="preserve"> uzupełnienia ich składu.</w:t>
      </w:r>
    </w:p>
    <w:p w:rsidR="0093199F" w:rsidRPr="00E94CAF" w:rsidRDefault="0093199F" w:rsidP="00C023CF">
      <w:pPr>
        <w:pStyle w:val="NormalnyWeb"/>
        <w:spacing w:after="0" w:afterAutospacing="0"/>
        <w:jc w:val="center"/>
        <w:rPr>
          <w:b/>
          <w:color w:val="FF0000"/>
        </w:rPr>
      </w:pPr>
      <w:r>
        <w:rPr>
          <w:b/>
          <w:color w:val="000000"/>
        </w:rPr>
        <w:t xml:space="preserve">§ </w:t>
      </w:r>
      <w:r w:rsidR="00B42890">
        <w:rPr>
          <w:b/>
          <w:color w:val="000000"/>
        </w:rPr>
        <w:t>22</w:t>
      </w:r>
    </w:p>
    <w:p w:rsidR="0093199F" w:rsidRPr="00DE3DA0" w:rsidRDefault="0093199F" w:rsidP="00C023CF">
      <w:pPr>
        <w:pStyle w:val="NormalnyWeb"/>
        <w:spacing w:after="0" w:afterAutospacing="0"/>
        <w:rPr>
          <w:color w:val="000000"/>
        </w:rPr>
      </w:pPr>
      <w:r>
        <w:rPr>
          <w:color w:val="000000"/>
        </w:rPr>
        <w:t>Zasady zwrotu kosztów za udział w posiedzeniach Rady dotyczących wyboru operacji</w:t>
      </w:r>
      <w:r w:rsidR="00990E8F">
        <w:rPr>
          <w:color w:val="000000"/>
        </w:rPr>
        <w:t xml:space="preserve"> określa Walne Zebranie</w:t>
      </w:r>
      <w:r>
        <w:rPr>
          <w:color w:val="000000"/>
        </w:rPr>
        <w:t>.</w:t>
      </w:r>
    </w:p>
    <w:p w:rsidR="0093199F" w:rsidRPr="002E768D" w:rsidRDefault="0093199F" w:rsidP="00F96639">
      <w:pPr>
        <w:pStyle w:val="NormalnyWeb"/>
        <w:spacing w:after="0" w:afterAutospacing="0"/>
        <w:jc w:val="center"/>
        <w:rPr>
          <w:b/>
          <w:strike/>
          <w:color w:val="000000"/>
          <w:sz w:val="28"/>
          <w:szCs w:val="28"/>
        </w:rPr>
      </w:pPr>
      <w:r w:rsidRPr="002E768D">
        <w:rPr>
          <w:b/>
          <w:color w:val="000000"/>
          <w:sz w:val="28"/>
          <w:szCs w:val="28"/>
        </w:rPr>
        <w:t xml:space="preserve">Majątek </w:t>
      </w:r>
      <w:r w:rsidRPr="000D3650">
        <w:rPr>
          <w:b/>
          <w:sz w:val="28"/>
          <w:szCs w:val="28"/>
        </w:rPr>
        <w:t>i finanse</w:t>
      </w:r>
      <w:r w:rsidR="00424832" w:rsidRPr="000D3650">
        <w:rPr>
          <w:b/>
          <w:sz w:val="28"/>
          <w:szCs w:val="28"/>
        </w:rPr>
        <w:t xml:space="preserve"> </w:t>
      </w:r>
      <w:r w:rsidR="00B42890" w:rsidRPr="002E768D">
        <w:rPr>
          <w:b/>
          <w:color w:val="000000"/>
          <w:sz w:val="28"/>
          <w:szCs w:val="28"/>
        </w:rPr>
        <w:t>Stowarzyszenia</w:t>
      </w:r>
    </w:p>
    <w:p w:rsidR="0093199F" w:rsidRPr="002E768D" w:rsidRDefault="0093199F" w:rsidP="0093199F">
      <w:pPr>
        <w:autoSpaceDE w:val="0"/>
        <w:autoSpaceDN w:val="0"/>
        <w:adjustRightInd w:val="0"/>
        <w:jc w:val="center"/>
        <w:rPr>
          <w:b/>
          <w:bCs/>
          <w:color w:val="FF0000"/>
          <w:sz w:val="28"/>
          <w:szCs w:val="28"/>
        </w:rPr>
      </w:pPr>
    </w:p>
    <w:p w:rsidR="00962ED6" w:rsidRPr="002809CF" w:rsidRDefault="00962ED6" w:rsidP="00962ED6">
      <w:pPr>
        <w:pStyle w:val="NormalnyWeb"/>
        <w:spacing w:after="0" w:afterAutospacing="0"/>
        <w:jc w:val="center"/>
        <w:rPr>
          <w:b/>
          <w:sz w:val="28"/>
          <w:szCs w:val="28"/>
        </w:rPr>
      </w:pPr>
      <w:r w:rsidRPr="002809CF">
        <w:rPr>
          <w:b/>
          <w:bCs/>
        </w:rPr>
        <w:t>§ 23</w:t>
      </w:r>
    </w:p>
    <w:p w:rsidR="0093199F" w:rsidRDefault="0093199F" w:rsidP="0093199F">
      <w:pPr>
        <w:autoSpaceDE w:val="0"/>
        <w:autoSpaceDN w:val="0"/>
        <w:adjustRightInd w:val="0"/>
        <w:jc w:val="center"/>
        <w:rPr>
          <w:color w:val="FF0000"/>
        </w:rPr>
      </w:pPr>
    </w:p>
    <w:p w:rsidR="0093199F" w:rsidRPr="000D3650" w:rsidRDefault="004C5511" w:rsidP="00C023CF">
      <w:pPr>
        <w:autoSpaceDE w:val="0"/>
        <w:autoSpaceDN w:val="0"/>
        <w:adjustRightInd w:val="0"/>
      </w:pPr>
      <w:r w:rsidRPr="000D3650">
        <w:t>1.</w:t>
      </w:r>
      <w:r w:rsidR="0093199F" w:rsidRPr="000D3650">
        <w:t>Stowarzyszenie prowadzi gospodarkę finansową w oparciu o obowiązujące przepisy prawa.</w:t>
      </w:r>
    </w:p>
    <w:p w:rsidR="0093199F" w:rsidRPr="000D3650" w:rsidRDefault="0093199F" w:rsidP="00C023CF">
      <w:pPr>
        <w:autoSpaceDE w:val="0"/>
        <w:autoSpaceDN w:val="0"/>
        <w:adjustRightInd w:val="0"/>
        <w:rPr>
          <w:b/>
          <w:bCs/>
        </w:rPr>
      </w:pPr>
    </w:p>
    <w:p w:rsidR="0093199F" w:rsidRPr="000D3650" w:rsidRDefault="0093199F" w:rsidP="00C023CF">
      <w:pPr>
        <w:autoSpaceDE w:val="0"/>
        <w:autoSpaceDN w:val="0"/>
        <w:adjustRightInd w:val="0"/>
        <w:rPr>
          <w:b/>
          <w:bCs/>
        </w:rPr>
      </w:pPr>
    </w:p>
    <w:p w:rsidR="0093199F" w:rsidRDefault="0093199F" w:rsidP="00C023CF">
      <w:pPr>
        <w:pStyle w:val="Akapitzlist"/>
        <w:numPr>
          <w:ilvl w:val="1"/>
          <w:numId w:val="9"/>
        </w:numPr>
        <w:tabs>
          <w:tab w:val="num" w:pos="284"/>
        </w:tabs>
        <w:autoSpaceDE w:val="0"/>
        <w:autoSpaceDN w:val="0"/>
        <w:adjustRightInd w:val="0"/>
        <w:ind w:left="284" w:hanging="284"/>
      </w:pPr>
      <w:r w:rsidRPr="000D3650">
        <w:t>Zarząd Stowarzyszenia sporządza i podaje do wiadomości w sposób umożliwiający zapoznanie się z nimi przez zainteresowane podmioty roczne sprawozdania merytoryczne oraz finansowe, które podlegają rozpatrzeniu i zatwierdzeniu przez Walne Zebranie Członków.</w:t>
      </w:r>
    </w:p>
    <w:p w:rsidR="00603573" w:rsidRPr="000D3650" w:rsidRDefault="00603573" w:rsidP="00C023CF">
      <w:pPr>
        <w:autoSpaceDE w:val="0"/>
        <w:autoSpaceDN w:val="0"/>
        <w:adjustRightInd w:val="0"/>
      </w:pPr>
    </w:p>
    <w:p w:rsidR="0093199F" w:rsidRDefault="0093199F" w:rsidP="00C023CF">
      <w:pPr>
        <w:pStyle w:val="Akapitzlist"/>
        <w:numPr>
          <w:ilvl w:val="1"/>
          <w:numId w:val="9"/>
        </w:numPr>
        <w:tabs>
          <w:tab w:val="num" w:pos="284"/>
        </w:tabs>
        <w:autoSpaceDE w:val="0"/>
        <w:autoSpaceDN w:val="0"/>
        <w:adjustRightInd w:val="0"/>
        <w:ind w:left="284" w:hanging="284"/>
      </w:pPr>
      <w:r w:rsidRPr="000D3650">
        <w:t>Do finansowych sprawozdań Zarządu stosuje się odpowiednio przepisy o rachunkowości.</w:t>
      </w:r>
    </w:p>
    <w:p w:rsidR="00603573" w:rsidRDefault="00603573" w:rsidP="00C023CF">
      <w:pPr>
        <w:pStyle w:val="Akapitzlist"/>
      </w:pPr>
    </w:p>
    <w:p w:rsidR="00603573" w:rsidRPr="000D3650" w:rsidRDefault="00603573" w:rsidP="00C023CF">
      <w:pPr>
        <w:autoSpaceDE w:val="0"/>
        <w:autoSpaceDN w:val="0"/>
        <w:adjustRightInd w:val="0"/>
      </w:pPr>
    </w:p>
    <w:p w:rsidR="0093199F" w:rsidRPr="000D3650" w:rsidRDefault="004C5511" w:rsidP="00C023CF">
      <w:pPr>
        <w:autoSpaceDE w:val="0"/>
        <w:autoSpaceDN w:val="0"/>
        <w:adjustRightInd w:val="0"/>
        <w:ind w:left="284" w:hanging="284"/>
      </w:pPr>
      <w:r w:rsidRPr="000D3650">
        <w:t>4</w:t>
      </w:r>
      <w:r w:rsidR="0093199F" w:rsidRPr="000D3650">
        <w:t>. Do zakresu merytorycznych sprawozdań Zarządu stosuje się odpowiednio przepisy dotyczące zakresu sprawozdań składanych przez stowarzyszenia.</w:t>
      </w:r>
    </w:p>
    <w:p w:rsidR="0093199F" w:rsidRPr="000D3650" w:rsidRDefault="0093199F" w:rsidP="00C023CF">
      <w:pPr>
        <w:autoSpaceDE w:val="0"/>
        <w:autoSpaceDN w:val="0"/>
        <w:adjustRightInd w:val="0"/>
        <w:rPr>
          <w:b/>
          <w:bCs/>
        </w:rPr>
      </w:pPr>
    </w:p>
    <w:p w:rsidR="0093199F" w:rsidRPr="000D3650" w:rsidRDefault="0093199F" w:rsidP="00C023CF">
      <w:pPr>
        <w:autoSpaceDE w:val="0"/>
        <w:autoSpaceDN w:val="0"/>
        <w:adjustRightInd w:val="0"/>
        <w:rPr>
          <w:b/>
          <w:bCs/>
        </w:rPr>
      </w:pPr>
    </w:p>
    <w:p w:rsidR="0093199F" w:rsidRPr="000D3650" w:rsidRDefault="004C5511" w:rsidP="00C023CF">
      <w:pPr>
        <w:autoSpaceDE w:val="0"/>
        <w:autoSpaceDN w:val="0"/>
        <w:adjustRightInd w:val="0"/>
      </w:pPr>
      <w:r w:rsidRPr="000D3650">
        <w:t>5</w:t>
      </w:r>
      <w:r w:rsidR="0093199F" w:rsidRPr="000D3650">
        <w:t>. Majątek Stowarzyszenia tworzą środki pieniężne i inne składniki majątkowe.</w:t>
      </w:r>
    </w:p>
    <w:p w:rsidR="0093199F" w:rsidRPr="000D3650" w:rsidRDefault="004C5511" w:rsidP="00C023CF">
      <w:pPr>
        <w:pStyle w:val="NormalnyWeb"/>
        <w:spacing w:after="0" w:afterAutospacing="0"/>
      </w:pPr>
      <w:r w:rsidRPr="000D3650">
        <w:t>6</w:t>
      </w:r>
      <w:r w:rsidR="0093199F" w:rsidRPr="000D3650">
        <w:t>. Majątek Stowarzyszenia powstaje z:</w:t>
      </w:r>
    </w:p>
    <w:p w:rsidR="0093199F" w:rsidRDefault="0093199F" w:rsidP="00C023CF">
      <w:pPr>
        <w:pStyle w:val="NormalnyWeb"/>
        <w:numPr>
          <w:ilvl w:val="0"/>
          <w:numId w:val="15"/>
        </w:numPr>
        <w:spacing w:after="0" w:afterAutospacing="0"/>
        <w:rPr>
          <w:color w:val="000000"/>
        </w:rPr>
      </w:pPr>
      <w:r w:rsidRPr="001A3386">
        <w:rPr>
          <w:color w:val="000000"/>
        </w:rPr>
        <w:t xml:space="preserve">składek członkowskich, </w:t>
      </w:r>
    </w:p>
    <w:p w:rsidR="0093199F" w:rsidRDefault="0093199F" w:rsidP="00C023CF">
      <w:pPr>
        <w:pStyle w:val="NormalnyWeb"/>
        <w:numPr>
          <w:ilvl w:val="0"/>
          <w:numId w:val="15"/>
        </w:numPr>
        <w:spacing w:after="0" w:afterAutospacing="0"/>
        <w:rPr>
          <w:color w:val="000000"/>
        </w:rPr>
      </w:pPr>
      <w:r w:rsidRPr="001A3386">
        <w:rPr>
          <w:color w:val="000000"/>
        </w:rPr>
        <w:t xml:space="preserve">darowizn, zapisów, </w:t>
      </w:r>
    </w:p>
    <w:p w:rsidR="0093199F" w:rsidRDefault="0093199F" w:rsidP="00C023CF">
      <w:pPr>
        <w:pStyle w:val="NormalnyWeb"/>
        <w:numPr>
          <w:ilvl w:val="0"/>
          <w:numId w:val="15"/>
        </w:numPr>
        <w:spacing w:after="0" w:afterAutospacing="0"/>
        <w:rPr>
          <w:color w:val="000000"/>
        </w:rPr>
      </w:pPr>
      <w:r w:rsidRPr="001A3386">
        <w:rPr>
          <w:color w:val="000000"/>
        </w:rPr>
        <w:t xml:space="preserve">subwencji i dotacji, </w:t>
      </w:r>
    </w:p>
    <w:p w:rsidR="0093199F" w:rsidRDefault="0093199F" w:rsidP="00C023CF">
      <w:pPr>
        <w:pStyle w:val="NormalnyWeb"/>
        <w:numPr>
          <w:ilvl w:val="0"/>
          <w:numId w:val="15"/>
        </w:numPr>
        <w:spacing w:after="0" w:afterAutospacing="0"/>
        <w:rPr>
          <w:color w:val="000000"/>
        </w:rPr>
      </w:pPr>
      <w:r>
        <w:rPr>
          <w:color w:val="000000"/>
        </w:rPr>
        <w:t>dochodów z własnej działalności,</w:t>
      </w:r>
    </w:p>
    <w:p w:rsidR="0093199F" w:rsidRPr="008E3F1B" w:rsidRDefault="0093199F" w:rsidP="00C023CF">
      <w:pPr>
        <w:pStyle w:val="NormalnyWeb"/>
        <w:numPr>
          <w:ilvl w:val="0"/>
          <w:numId w:val="15"/>
        </w:numPr>
        <w:autoSpaceDE w:val="0"/>
        <w:autoSpaceDN w:val="0"/>
        <w:adjustRightInd w:val="0"/>
        <w:spacing w:after="0" w:afterAutospacing="0"/>
      </w:pPr>
      <w:r w:rsidRPr="008E3F1B">
        <w:rPr>
          <w:color w:val="000000"/>
        </w:rPr>
        <w:t>ofiarności publicznej,</w:t>
      </w:r>
    </w:p>
    <w:p w:rsidR="0093199F" w:rsidRPr="000D3650" w:rsidRDefault="0093199F" w:rsidP="00C023CF">
      <w:pPr>
        <w:pStyle w:val="NormalnyWeb"/>
        <w:numPr>
          <w:ilvl w:val="0"/>
          <w:numId w:val="15"/>
        </w:numPr>
        <w:autoSpaceDE w:val="0"/>
        <w:autoSpaceDN w:val="0"/>
        <w:adjustRightInd w:val="0"/>
        <w:spacing w:after="0" w:afterAutospacing="0"/>
      </w:pPr>
      <w:r w:rsidRPr="000D3650">
        <w:t>z majątku Stowarzyszenia,</w:t>
      </w:r>
    </w:p>
    <w:p w:rsidR="0093199F" w:rsidRPr="000D3650" w:rsidRDefault="0093199F" w:rsidP="00C023CF">
      <w:pPr>
        <w:pStyle w:val="NormalnyWeb"/>
        <w:numPr>
          <w:ilvl w:val="0"/>
          <w:numId w:val="15"/>
        </w:numPr>
        <w:autoSpaceDE w:val="0"/>
        <w:autoSpaceDN w:val="0"/>
        <w:adjustRightInd w:val="0"/>
        <w:spacing w:after="0" w:afterAutospacing="0"/>
      </w:pPr>
      <w:r w:rsidRPr="000D3650">
        <w:t>z odsetek bankowych,</w:t>
      </w:r>
    </w:p>
    <w:p w:rsidR="0093199F" w:rsidRPr="000D3650" w:rsidRDefault="0093199F" w:rsidP="00C023CF">
      <w:pPr>
        <w:pStyle w:val="NormalnyWeb"/>
        <w:numPr>
          <w:ilvl w:val="0"/>
          <w:numId w:val="15"/>
        </w:numPr>
        <w:autoSpaceDE w:val="0"/>
        <w:autoSpaceDN w:val="0"/>
        <w:adjustRightInd w:val="0"/>
        <w:spacing w:after="0" w:afterAutospacing="0"/>
      </w:pPr>
      <w:r w:rsidRPr="000D3650">
        <w:t>z innych przewidzianych prawem źródeł.</w:t>
      </w:r>
    </w:p>
    <w:p w:rsidR="0093199F" w:rsidRPr="00FA2FC8" w:rsidRDefault="0093199F" w:rsidP="00C023CF">
      <w:pPr>
        <w:pStyle w:val="NormalnyWeb"/>
        <w:spacing w:after="0" w:afterAutospacing="0"/>
        <w:rPr>
          <w:b/>
          <w:color w:val="FF0000"/>
        </w:rPr>
      </w:pPr>
    </w:p>
    <w:p w:rsidR="0093199F" w:rsidRPr="008E3F1B" w:rsidRDefault="00706730" w:rsidP="000D3650">
      <w:pPr>
        <w:pStyle w:val="NormalnyWeb"/>
        <w:autoSpaceDE w:val="0"/>
        <w:autoSpaceDN w:val="0"/>
        <w:adjustRightInd w:val="0"/>
        <w:spacing w:after="0" w:afterAutospacing="0"/>
        <w:rPr>
          <w:rFonts w:ascii="Georgia" w:hAnsi="Georgia" w:cs="Georgia"/>
        </w:rPr>
      </w:pPr>
      <w:r>
        <w:rPr>
          <w:color w:val="000000"/>
        </w:rPr>
        <w:lastRenderedPageBreak/>
        <w:t>7.</w:t>
      </w:r>
      <w:r w:rsidR="00603573">
        <w:rPr>
          <w:color w:val="000000"/>
        </w:rPr>
        <w:t xml:space="preserve"> </w:t>
      </w:r>
      <w:r w:rsidR="0093199F" w:rsidRPr="008E3F1B">
        <w:rPr>
          <w:color w:val="000000"/>
        </w:rPr>
        <w:t>Funduszami i majątkiem Stowarzyszenia zarządza Zarząd.</w:t>
      </w:r>
    </w:p>
    <w:p w:rsidR="00603573" w:rsidRDefault="0093199F" w:rsidP="00C023CF">
      <w:pPr>
        <w:pStyle w:val="NormalnyWeb"/>
        <w:numPr>
          <w:ilvl w:val="0"/>
          <w:numId w:val="2"/>
        </w:numPr>
        <w:tabs>
          <w:tab w:val="clear" w:pos="720"/>
          <w:tab w:val="num" w:pos="284"/>
        </w:tabs>
        <w:autoSpaceDE w:val="0"/>
        <w:autoSpaceDN w:val="0"/>
        <w:adjustRightInd w:val="0"/>
        <w:spacing w:after="120" w:afterAutospacing="0"/>
        <w:ind w:left="284" w:hanging="284"/>
      </w:pPr>
      <w:r w:rsidRPr="000D3650">
        <w:t xml:space="preserve">Środki wypracowane w związku z prowadzoną działalnością statutową i inne składniki majątkowe, przeznaczane są wyłącznie na realizację celów statutowych Stowarzyszenia </w:t>
      </w:r>
      <w:r w:rsidRPr="000D3650">
        <w:br/>
        <w:t>i celów zawartych w Lokalnej Strategii Rozwoju.</w:t>
      </w:r>
    </w:p>
    <w:p w:rsidR="0093199F" w:rsidRPr="000D3650" w:rsidRDefault="0093199F" w:rsidP="00C023CF">
      <w:pPr>
        <w:pStyle w:val="NormalnyWeb"/>
        <w:numPr>
          <w:ilvl w:val="0"/>
          <w:numId w:val="2"/>
        </w:numPr>
        <w:tabs>
          <w:tab w:val="clear" w:pos="720"/>
          <w:tab w:val="num" w:pos="284"/>
        </w:tabs>
        <w:autoSpaceDE w:val="0"/>
        <w:autoSpaceDN w:val="0"/>
        <w:adjustRightInd w:val="0"/>
        <w:spacing w:after="120" w:afterAutospacing="0"/>
        <w:ind w:left="284" w:hanging="284"/>
      </w:pPr>
      <w:r w:rsidRPr="00603573">
        <w:rPr>
          <w:color w:val="000000"/>
        </w:rPr>
        <w:t xml:space="preserve">Stowarzyszenie nie prowadzi działalności gospodarczej </w:t>
      </w:r>
      <w:r w:rsidRPr="000D3650">
        <w:t>w rozumieniu przepisów prawa.</w:t>
      </w:r>
    </w:p>
    <w:p w:rsidR="00424832" w:rsidRPr="00FA2FC8" w:rsidRDefault="0093199F" w:rsidP="00C023CF">
      <w:pPr>
        <w:autoSpaceDE w:val="0"/>
        <w:autoSpaceDN w:val="0"/>
        <w:adjustRightInd w:val="0"/>
        <w:spacing w:after="120"/>
        <w:ind w:left="284" w:hanging="284"/>
      </w:pPr>
      <w:r w:rsidRPr="000D3650">
        <w:t>1</w:t>
      </w:r>
      <w:r w:rsidR="004C5511" w:rsidRPr="000D3650">
        <w:t>0</w:t>
      </w:r>
      <w:r w:rsidRPr="000D3650">
        <w:t>.</w:t>
      </w:r>
      <w:r>
        <w:rPr>
          <w:color w:val="FF0000"/>
        </w:rPr>
        <w:t xml:space="preserve"> </w:t>
      </w:r>
      <w:r w:rsidRPr="00FA2FC8">
        <w:t>Roczną składkę członkowską przeznacza się na pokrycie bieżących kosztów</w:t>
      </w:r>
      <w:r>
        <w:t xml:space="preserve"> </w:t>
      </w:r>
      <w:r w:rsidRPr="00FA2FC8">
        <w:t>działalności Stowarzyszenia.</w:t>
      </w:r>
    </w:p>
    <w:p w:rsidR="0093199F" w:rsidRPr="00FA2FC8" w:rsidRDefault="004C5511" w:rsidP="00C023CF">
      <w:pPr>
        <w:autoSpaceDE w:val="0"/>
        <w:autoSpaceDN w:val="0"/>
        <w:adjustRightInd w:val="0"/>
        <w:spacing w:after="120"/>
        <w:ind w:left="284" w:hanging="284"/>
        <w:rPr>
          <w:b/>
          <w:color w:val="000000"/>
        </w:rPr>
      </w:pPr>
      <w:r w:rsidRPr="000D3650">
        <w:t>11</w:t>
      </w:r>
      <w:r w:rsidR="0093199F" w:rsidRPr="000D3650">
        <w:t xml:space="preserve">. </w:t>
      </w:r>
      <w:r w:rsidR="0093199F" w:rsidRPr="00FA2FC8">
        <w:t>Dodatkowe składki członkowskie ustala się na pokrycie innych, niż</w:t>
      </w:r>
      <w:r w:rsidR="0093199F">
        <w:t xml:space="preserve"> </w:t>
      </w:r>
      <w:r w:rsidR="0093199F" w:rsidRPr="00FA2FC8">
        <w:t>określonych w ust. 2, kosztów działalności Stowarzyszenia, w szczególności na</w:t>
      </w:r>
      <w:r w:rsidR="0093199F">
        <w:t xml:space="preserve"> </w:t>
      </w:r>
      <w:r w:rsidR="0093199F" w:rsidRPr="00FA2FC8">
        <w:t>finansowanie realizowanych przez Stowarzyszenie programów i przedsięwzięć.</w:t>
      </w:r>
    </w:p>
    <w:p w:rsidR="0093199F" w:rsidRDefault="0093199F" w:rsidP="0093199F">
      <w:pPr>
        <w:pStyle w:val="NormalnyWeb"/>
        <w:spacing w:after="0" w:afterAutospacing="0"/>
        <w:ind w:left="3538" w:hanging="3538"/>
        <w:jc w:val="center"/>
        <w:rPr>
          <w:b/>
          <w:color w:val="000000"/>
        </w:rPr>
      </w:pPr>
    </w:p>
    <w:p w:rsidR="0093199F" w:rsidRPr="002E768D" w:rsidRDefault="0093199F" w:rsidP="0093199F">
      <w:pPr>
        <w:pStyle w:val="NormalnyWeb"/>
        <w:spacing w:after="0" w:afterAutospacing="0"/>
        <w:ind w:left="3538" w:hanging="3538"/>
        <w:jc w:val="center"/>
        <w:rPr>
          <w:b/>
          <w:color w:val="000000"/>
          <w:sz w:val="28"/>
          <w:szCs w:val="28"/>
        </w:rPr>
      </w:pPr>
      <w:r w:rsidRPr="002E768D">
        <w:rPr>
          <w:b/>
          <w:color w:val="000000"/>
          <w:sz w:val="28"/>
          <w:szCs w:val="28"/>
        </w:rPr>
        <w:t>Postanowienia końcowe</w:t>
      </w:r>
    </w:p>
    <w:p w:rsidR="0093199F" w:rsidRDefault="0093199F" w:rsidP="002E768D">
      <w:pPr>
        <w:pStyle w:val="NormalnyWeb"/>
        <w:spacing w:after="0" w:afterAutospacing="0"/>
        <w:ind w:left="3538" w:firstLine="709"/>
        <w:jc w:val="both"/>
        <w:rPr>
          <w:b/>
        </w:rPr>
      </w:pPr>
      <w:r>
        <w:rPr>
          <w:b/>
          <w:color w:val="000000"/>
        </w:rPr>
        <w:t>§</w:t>
      </w:r>
      <w:r w:rsidR="00424832">
        <w:rPr>
          <w:b/>
          <w:color w:val="000000"/>
        </w:rPr>
        <w:t xml:space="preserve"> </w:t>
      </w:r>
      <w:r w:rsidR="004C5511" w:rsidRPr="000D3650">
        <w:rPr>
          <w:b/>
        </w:rPr>
        <w:t>24</w:t>
      </w:r>
    </w:p>
    <w:p w:rsidR="002E768D" w:rsidRPr="000D3650" w:rsidRDefault="002E768D" w:rsidP="002E768D">
      <w:pPr>
        <w:pStyle w:val="NormalnyWeb"/>
        <w:spacing w:after="0" w:afterAutospacing="0"/>
        <w:ind w:left="3538" w:firstLine="709"/>
        <w:jc w:val="both"/>
        <w:rPr>
          <w:b/>
        </w:rPr>
      </w:pPr>
    </w:p>
    <w:p w:rsidR="0093199F" w:rsidRPr="000D3650" w:rsidRDefault="0093199F" w:rsidP="00C023CF">
      <w:pPr>
        <w:autoSpaceDE w:val="0"/>
        <w:autoSpaceDN w:val="0"/>
        <w:adjustRightInd w:val="0"/>
        <w:spacing w:after="120"/>
        <w:ind w:left="284" w:hanging="284"/>
      </w:pPr>
      <w:r w:rsidRPr="000D3650">
        <w:t>1. W celu zapewnienia obsługi biurowej i merytorycznej organów Stowarzyszenia tworzy się Biuro Stowarzyszenia.</w:t>
      </w:r>
    </w:p>
    <w:p w:rsidR="0093199F" w:rsidRPr="000D3650" w:rsidRDefault="0093199F" w:rsidP="00C023CF">
      <w:pPr>
        <w:autoSpaceDE w:val="0"/>
        <w:autoSpaceDN w:val="0"/>
        <w:adjustRightInd w:val="0"/>
        <w:spacing w:after="120"/>
        <w:ind w:left="284" w:hanging="284"/>
      </w:pPr>
      <w:r w:rsidRPr="000D3650">
        <w:t>2. Biuro jest jednostką organizacyjną, działającą w oparciu o regulamin określający zadania, strukturę i zasady jego funkcjonowania.</w:t>
      </w:r>
    </w:p>
    <w:p w:rsidR="0093199F" w:rsidRDefault="0093199F" w:rsidP="000D3650">
      <w:pPr>
        <w:autoSpaceDE w:val="0"/>
        <w:autoSpaceDN w:val="0"/>
        <w:adjustRightInd w:val="0"/>
      </w:pPr>
      <w:r w:rsidRPr="000D3650">
        <w:t>3. Pracą biura kieruje Kierownik powołany przez Zarząd.</w:t>
      </w:r>
    </w:p>
    <w:p w:rsidR="0093199F" w:rsidRDefault="0093199F" w:rsidP="00C023CF">
      <w:pPr>
        <w:autoSpaceDE w:val="0"/>
        <w:autoSpaceDN w:val="0"/>
        <w:adjustRightInd w:val="0"/>
        <w:rPr>
          <w:b/>
          <w:bCs/>
          <w:color w:val="FF0000"/>
        </w:rPr>
      </w:pPr>
    </w:p>
    <w:p w:rsidR="0093199F" w:rsidRPr="000D3650" w:rsidRDefault="0093199F" w:rsidP="00740AAD">
      <w:pPr>
        <w:autoSpaceDE w:val="0"/>
        <w:autoSpaceDN w:val="0"/>
        <w:adjustRightInd w:val="0"/>
        <w:jc w:val="center"/>
        <w:rPr>
          <w:strike/>
        </w:rPr>
      </w:pPr>
      <w:r w:rsidRPr="000D3650">
        <w:rPr>
          <w:b/>
          <w:bCs/>
        </w:rPr>
        <w:t xml:space="preserve">§ </w:t>
      </w:r>
      <w:r w:rsidR="004C5511" w:rsidRPr="000D3650">
        <w:rPr>
          <w:b/>
          <w:bCs/>
        </w:rPr>
        <w:t>25</w:t>
      </w:r>
    </w:p>
    <w:p w:rsidR="0093199F" w:rsidRDefault="0093199F" w:rsidP="00C023CF">
      <w:pPr>
        <w:pStyle w:val="NormalnyWeb"/>
        <w:ind w:left="284" w:hanging="284"/>
        <w:rPr>
          <w:color w:val="000000"/>
        </w:rPr>
      </w:pPr>
      <w:r>
        <w:rPr>
          <w:color w:val="000000"/>
        </w:rPr>
        <w:t xml:space="preserve">1. </w:t>
      </w:r>
      <w:r w:rsidRPr="001A3386">
        <w:rPr>
          <w:color w:val="000000"/>
        </w:rPr>
        <w:t>Podejmując uchwałę o rozwiązaniu Stowarzyszenia, Walne Zebranie Członków określa sposób jego likwidacji oraz przeznaczenie majątku Stowarzyszenia.</w:t>
      </w:r>
    </w:p>
    <w:p w:rsidR="0093199F" w:rsidRDefault="0093199F" w:rsidP="00C023CF">
      <w:pPr>
        <w:pStyle w:val="NormalnyWeb"/>
        <w:ind w:left="284" w:hanging="284"/>
        <w:rPr>
          <w:color w:val="000000"/>
        </w:rPr>
      </w:pPr>
      <w:r>
        <w:rPr>
          <w:color w:val="000000"/>
        </w:rPr>
        <w:t xml:space="preserve">2. </w:t>
      </w:r>
      <w:r w:rsidRPr="00C761A7">
        <w:rPr>
          <w:color w:val="000000"/>
        </w:rPr>
        <w:t xml:space="preserve">W sprawach dotyczących rozwiązania i likwidacji Stowarzyszenia nie uregulowanych </w:t>
      </w:r>
      <w:r>
        <w:rPr>
          <w:color w:val="000000"/>
        </w:rPr>
        <w:br/>
      </w:r>
      <w:r w:rsidRPr="00C761A7">
        <w:rPr>
          <w:color w:val="000000"/>
        </w:rPr>
        <w:t xml:space="preserve">w statucie, mają zastosowanie odpowiednie przepisy ustawy z dnia 7 kwietnia 1989r. </w:t>
      </w:r>
      <w:r w:rsidR="003E389A">
        <w:rPr>
          <w:color w:val="000000"/>
        </w:rPr>
        <w:t>P</w:t>
      </w:r>
      <w:r w:rsidRPr="00C761A7">
        <w:rPr>
          <w:color w:val="000000"/>
        </w:rPr>
        <w:t xml:space="preserve">rawo </w:t>
      </w:r>
      <w:r>
        <w:rPr>
          <w:color w:val="000000"/>
        </w:rPr>
        <w:t xml:space="preserve"> </w:t>
      </w:r>
      <w:r w:rsidRPr="00C761A7">
        <w:rPr>
          <w:color w:val="000000"/>
        </w:rPr>
        <w:t xml:space="preserve">o stowarzyszeniach (Dz. U. </w:t>
      </w:r>
      <w:r w:rsidR="00A20CB6">
        <w:rPr>
          <w:color w:val="000000"/>
        </w:rPr>
        <w:t>z 2019r. poz. 688, 1570, 2020)</w:t>
      </w:r>
      <w:r>
        <w:rPr>
          <w:color w:val="000000"/>
        </w:rPr>
        <w:t>.</w:t>
      </w:r>
    </w:p>
    <w:p w:rsidR="0093199F" w:rsidRDefault="0093199F" w:rsidP="00C023CF">
      <w:pPr>
        <w:autoSpaceDE w:val="0"/>
        <w:autoSpaceDN w:val="0"/>
        <w:adjustRightInd w:val="0"/>
        <w:rPr>
          <w:b/>
          <w:bCs/>
          <w:color w:val="FF0000"/>
        </w:rPr>
      </w:pPr>
    </w:p>
    <w:p w:rsidR="0093199F" w:rsidRPr="000D3650" w:rsidRDefault="0093199F" w:rsidP="00740AAD">
      <w:pPr>
        <w:autoSpaceDE w:val="0"/>
        <w:autoSpaceDN w:val="0"/>
        <w:adjustRightInd w:val="0"/>
        <w:jc w:val="center"/>
        <w:rPr>
          <w:b/>
          <w:bCs/>
        </w:rPr>
      </w:pPr>
      <w:r w:rsidRPr="000D3650">
        <w:rPr>
          <w:b/>
          <w:bCs/>
        </w:rPr>
        <w:t xml:space="preserve">§ </w:t>
      </w:r>
      <w:r w:rsidR="004C5511" w:rsidRPr="000D3650">
        <w:rPr>
          <w:b/>
          <w:bCs/>
        </w:rPr>
        <w:t>26</w:t>
      </w:r>
    </w:p>
    <w:p w:rsidR="0093199F" w:rsidRDefault="0093199F" w:rsidP="00C023CF">
      <w:pPr>
        <w:pStyle w:val="NormalnyWeb"/>
        <w:spacing w:after="0" w:afterAutospacing="0"/>
      </w:pPr>
      <w:r w:rsidRPr="00424832">
        <w:t xml:space="preserve">W zakresie nieuregulowanym postanowieniami Statutu stosuje </w:t>
      </w:r>
      <w:r>
        <w:t>się odpowiednie przepisy Prawa o stowarzyszeniach.</w:t>
      </w:r>
    </w:p>
    <w:p w:rsidR="0093199F" w:rsidRDefault="0093199F" w:rsidP="0093199F">
      <w:pPr>
        <w:widowControl w:val="0"/>
        <w:autoSpaceDE w:val="0"/>
        <w:autoSpaceDN w:val="0"/>
        <w:adjustRightInd w:val="0"/>
        <w:jc w:val="both"/>
      </w:pPr>
    </w:p>
    <w:p w:rsidR="0093199F" w:rsidRDefault="0093199F" w:rsidP="0093199F">
      <w:pPr>
        <w:spacing w:line="360" w:lineRule="auto"/>
        <w:ind w:left="360"/>
        <w:jc w:val="both"/>
      </w:pPr>
    </w:p>
    <w:p w:rsidR="0093199F" w:rsidRDefault="0093199F" w:rsidP="0093199F">
      <w:pPr>
        <w:jc w:val="both"/>
      </w:pPr>
    </w:p>
    <w:p w:rsidR="0093199F" w:rsidRDefault="0093199F" w:rsidP="0093199F">
      <w:pPr>
        <w:jc w:val="both"/>
      </w:pPr>
    </w:p>
    <w:p w:rsidR="0093199F" w:rsidRPr="0028610F" w:rsidRDefault="0093199F" w:rsidP="0093199F">
      <w:pPr>
        <w:ind w:left="4248"/>
        <w:jc w:val="both"/>
        <w:rPr>
          <w:b/>
        </w:rPr>
      </w:pPr>
      <w:r w:rsidRPr="0028610F">
        <w:rPr>
          <w:b/>
        </w:rPr>
        <w:t xml:space="preserve">       </w:t>
      </w:r>
      <w:r w:rsidR="00502D22">
        <w:rPr>
          <w:b/>
        </w:rPr>
        <w:t xml:space="preserve">    Przewodnicząca</w:t>
      </w:r>
      <w:r w:rsidRPr="0028610F">
        <w:rPr>
          <w:b/>
        </w:rPr>
        <w:t xml:space="preserve"> </w:t>
      </w:r>
    </w:p>
    <w:p w:rsidR="0093199F" w:rsidRDefault="0093199F" w:rsidP="0093199F">
      <w:pPr>
        <w:ind w:left="2832" w:firstLine="708"/>
        <w:jc w:val="both"/>
        <w:rPr>
          <w:b/>
        </w:rPr>
      </w:pPr>
      <w:r>
        <w:rPr>
          <w:b/>
        </w:rPr>
        <w:t xml:space="preserve"> </w:t>
      </w:r>
      <w:r>
        <w:rPr>
          <w:b/>
        </w:rPr>
        <w:tab/>
      </w:r>
      <w:r w:rsidR="00AE0CF1" w:rsidRPr="000D3650">
        <w:rPr>
          <w:b/>
        </w:rPr>
        <w:t>XXX</w:t>
      </w:r>
      <w:r w:rsidR="00AE0CF1">
        <w:rPr>
          <w:b/>
          <w:color w:val="FF0000"/>
        </w:rPr>
        <w:t xml:space="preserve"> </w:t>
      </w:r>
      <w:r>
        <w:rPr>
          <w:b/>
        </w:rPr>
        <w:t>Walnego Zebrania Członków</w:t>
      </w:r>
    </w:p>
    <w:p w:rsidR="00784F28" w:rsidRDefault="00784F28" w:rsidP="0093199F">
      <w:pPr>
        <w:ind w:left="2832" w:firstLine="708"/>
        <w:jc w:val="both"/>
        <w:rPr>
          <w:b/>
        </w:rPr>
      </w:pPr>
    </w:p>
    <w:p w:rsidR="00784F28" w:rsidRPr="00784F28" w:rsidRDefault="00784F28" w:rsidP="00784F28">
      <w:pPr>
        <w:ind w:left="4248" w:firstLine="708"/>
        <w:jc w:val="both"/>
      </w:pPr>
      <w:r w:rsidRPr="00784F28">
        <w:t>Marzena Pieczyńska</w:t>
      </w:r>
    </w:p>
    <w:p w:rsidR="0093199F" w:rsidRDefault="0093199F" w:rsidP="0093199F">
      <w:pPr>
        <w:ind w:left="2832" w:firstLine="708"/>
        <w:jc w:val="both"/>
        <w:rPr>
          <w:b/>
        </w:rPr>
      </w:pPr>
    </w:p>
    <w:p w:rsidR="0093199F" w:rsidRPr="00E94CAF" w:rsidRDefault="0093199F" w:rsidP="0093199F">
      <w:pPr>
        <w:ind w:left="708" w:firstLine="708"/>
        <w:jc w:val="both"/>
        <w:rPr>
          <w:i/>
          <w:strike/>
        </w:rPr>
      </w:pPr>
      <w:r>
        <w:rPr>
          <w:i/>
        </w:rPr>
        <w:t xml:space="preserve">            </w:t>
      </w:r>
      <w:r>
        <w:rPr>
          <w:i/>
        </w:rPr>
        <w:tab/>
      </w:r>
      <w:r>
        <w:rPr>
          <w:i/>
        </w:rPr>
        <w:tab/>
      </w:r>
      <w:r>
        <w:rPr>
          <w:i/>
        </w:rPr>
        <w:tab/>
      </w:r>
      <w:r>
        <w:rPr>
          <w:i/>
        </w:rPr>
        <w:tab/>
        <w:t xml:space="preserve">   </w:t>
      </w: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right"/>
        <w:rPr>
          <w:i/>
          <w:color w:val="FF0000"/>
        </w:rPr>
      </w:pPr>
    </w:p>
    <w:p w:rsidR="0093199F" w:rsidRDefault="0093199F" w:rsidP="0093199F">
      <w:pPr>
        <w:ind w:left="708" w:firstLine="708"/>
        <w:jc w:val="right"/>
        <w:rPr>
          <w:i/>
          <w:color w:val="FF0000"/>
        </w:rPr>
      </w:pPr>
    </w:p>
    <w:p w:rsidR="0093199F" w:rsidRPr="00502D22" w:rsidRDefault="0093199F" w:rsidP="0093199F">
      <w:pPr>
        <w:ind w:left="708" w:firstLine="708"/>
        <w:jc w:val="right"/>
        <w:rPr>
          <w:i/>
        </w:rPr>
      </w:pPr>
      <w:r w:rsidRPr="00502D22">
        <w:rPr>
          <w:i/>
        </w:rPr>
        <w:t>Załącznik nr 1 do Statutu</w:t>
      </w: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both"/>
        <w:rPr>
          <w:i/>
        </w:rPr>
      </w:pPr>
    </w:p>
    <w:p w:rsidR="0093199F" w:rsidRDefault="0093199F" w:rsidP="0093199F">
      <w:pPr>
        <w:ind w:left="708" w:firstLine="708"/>
        <w:jc w:val="both"/>
        <w:rPr>
          <w:i/>
        </w:rPr>
      </w:pPr>
    </w:p>
    <w:p w:rsidR="00502D22" w:rsidRPr="00CD0BE6" w:rsidRDefault="00502D22" w:rsidP="00502D22">
      <w:pPr>
        <w:ind w:left="708" w:hanging="708"/>
        <w:jc w:val="center"/>
        <w:rPr>
          <w:sz w:val="28"/>
          <w:szCs w:val="28"/>
        </w:rPr>
      </w:pPr>
      <w:r w:rsidRPr="00CD0BE6">
        <w:rPr>
          <w:sz w:val="28"/>
          <w:szCs w:val="28"/>
        </w:rPr>
        <w:t>Logo Stowarzyszenia</w:t>
      </w:r>
    </w:p>
    <w:p w:rsidR="00502D22" w:rsidRDefault="00502D22" w:rsidP="00502D22">
      <w:pPr>
        <w:ind w:left="708" w:firstLine="708"/>
        <w:jc w:val="both"/>
        <w:rPr>
          <w:i/>
        </w:rPr>
      </w:pPr>
    </w:p>
    <w:p w:rsidR="00502D22" w:rsidRDefault="00502D22" w:rsidP="00502D22">
      <w:pPr>
        <w:ind w:left="708" w:firstLine="708"/>
        <w:jc w:val="both"/>
        <w:rPr>
          <w:i/>
        </w:rPr>
      </w:pPr>
    </w:p>
    <w:p w:rsidR="00502D22" w:rsidRDefault="00502D22" w:rsidP="00502D22">
      <w:pPr>
        <w:ind w:left="708" w:firstLine="708"/>
        <w:jc w:val="both"/>
        <w:rPr>
          <w:i/>
        </w:rPr>
      </w:pPr>
    </w:p>
    <w:p w:rsidR="00502D22" w:rsidRDefault="00502D22" w:rsidP="00502D22">
      <w:pPr>
        <w:ind w:left="708" w:firstLine="708"/>
        <w:jc w:val="both"/>
        <w:rPr>
          <w:i/>
        </w:rPr>
      </w:pPr>
    </w:p>
    <w:p w:rsidR="00502D22" w:rsidRDefault="00502D22" w:rsidP="00502D22">
      <w:pPr>
        <w:ind w:left="708" w:firstLine="708"/>
        <w:jc w:val="both"/>
        <w:rPr>
          <w:i/>
        </w:rPr>
      </w:pPr>
    </w:p>
    <w:p w:rsidR="00502D22" w:rsidRDefault="00502D22" w:rsidP="00502D22">
      <w:pPr>
        <w:ind w:left="708" w:hanging="708"/>
        <w:jc w:val="center"/>
        <w:rPr>
          <w:i/>
        </w:rPr>
      </w:pPr>
      <w:r w:rsidRPr="003F57DA">
        <w:rPr>
          <w:noProof/>
        </w:rPr>
        <w:drawing>
          <wp:inline distT="0" distB="0" distL="0" distR="0" wp14:anchorId="2E29D1DA" wp14:editId="15646AC5">
            <wp:extent cx="1533525" cy="1428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rsidR="00502D22" w:rsidRDefault="00502D22" w:rsidP="00502D22">
      <w:pPr>
        <w:ind w:left="708" w:hanging="708"/>
        <w:jc w:val="center"/>
        <w:rPr>
          <w:noProof/>
        </w:rPr>
      </w:pPr>
    </w:p>
    <w:p w:rsidR="00502D22" w:rsidRDefault="00502D22" w:rsidP="00502D22">
      <w:pPr>
        <w:ind w:left="708" w:hanging="708"/>
        <w:jc w:val="center"/>
        <w:rPr>
          <w:noProof/>
        </w:rPr>
      </w:pPr>
    </w:p>
    <w:p w:rsidR="00502D22" w:rsidRPr="00CD0BE6" w:rsidRDefault="00502D22" w:rsidP="00502D22">
      <w:pPr>
        <w:ind w:left="708" w:hanging="708"/>
        <w:jc w:val="center"/>
      </w:pPr>
    </w:p>
    <w:p w:rsidR="00502D22" w:rsidRPr="00CD0BE6" w:rsidRDefault="00502D22" w:rsidP="00502D22">
      <w:pPr>
        <w:ind w:left="708" w:firstLine="708"/>
        <w:jc w:val="both"/>
        <w:rPr>
          <w:i/>
        </w:rPr>
      </w:pPr>
    </w:p>
    <w:p w:rsidR="00502D22" w:rsidRPr="00CD0BE6" w:rsidRDefault="00502D22" w:rsidP="00502D22">
      <w:pPr>
        <w:jc w:val="both"/>
      </w:pPr>
      <w:r w:rsidRPr="00CD0BE6">
        <w:t>Logo Stowarzyszenia jest w kształcie owalu, w górnym otoku na niebieskim tle napis wielkimi lit</w:t>
      </w:r>
      <w:r>
        <w:t>erami: LOKALNA GRUPA DZIAŁANIA, w</w:t>
      </w:r>
      <w:r w:rsidRPr="00CD0BE6">
        <w:t xml:space="preserve"> środkowej części z lewej strony wizerunek kajakarz</w:t>
      </w:r>
      <w:r>
        <w:t>a</w:t>
      </w:r>
      <w:r w:rsidR="00BE3345">
        <w:t xml:space="preserve"> z uniesionym wiosłem w lewe</w:t>
      </w:r>
      <w:r w:rsidRPr="00CD0BE6">
        <w:t>j ręce,</w:t>
      </w:r>
      <w:r w:rsidR="00BE3345">
        <w:t xml:space="preserve"> wiosło w prawe</w:t>
      </w:r>
      <w:r w:rsidRPr="00CD0BE6">
        <w:t xml:space="preserve">j ręce opuszczone i stykające się z granatowym dolnym tłem, z prawej strony wizerunek 3 zielonych świerków, poniżej </w:t>
      </w:r>
      <w:r w:rsidRPr="00CD0BE6">
        <w:br/>
        <w:t>w dolnym otoku na granatowym tle napis wielkimi literami: KANAŁ AUGUSTOWSKI. W środku owalu tło w kolorze płynnie przechodzącym od czerwonego z lewej strony owalu poprzez pomarańczowy w środkowej do żółtego z prawej strony.</w:t>
      </w:r>
    </w:p>
    <w:p w:rsidR="00502D22" w:rsidRDefault="00502D22" w:rsidP="00502D22">
      <w:pPr>
        <w:ind w:left="708" w:firstLine="708"/>
        <w:jc w:val="both"/>
        <w:rPr>
          <w:i/>
        </w:rPr>
      </w:pPr>
    </w:p>
    <w:p w:rsidR="00502D22" w:rsidRPr="00C94E51" w:rsidRDefault="00502D22" w:rsidP="00502D22">
      <w:pPr>
        <w:ind w:left="708" w:hanging="708"/>
        <w:jc w:val="both"/>
      </w:pPr>
    </w:p>
    <w:p w:rsidR="00502D22" w:rsidRDefault="00502D22" w:rsidP="00502D22">
      <w:pPr>
        <w:ind w:left="3540"/>
        <w:jc w:val="both"/>
        <w:rPr>
          <w:b/>
        </w:rPr>
      </w:pPr>
    </w:p>
    <w:p w:rsidR="00502D22" w:rsidRDefault="00502D22" w:rsidP="00502D22">
      <w:pPr>
        <w:ind w:left="3540"/>
        <w:jc w:val="both"/>
        <w:rPr>
          <w:b/>
        </w:rPr>
      </w:pPr>
    </w:p>
    <w:p w:rsidR="00502D22" w:rsidRDefault="00502D22" w:rsidP="00502D22">
      <w:pPr>
        <w:ind w:left="3540"/>
        <w:jc w:val="both"/>
        <w:rPr>
          <w:b/>
        </w:rPr>
      </w:pPr>
    </w:p>
    <w:p w:rsidR="00502D22" w:rsidRDefault="00502D22" w:rsidP="00502D22">
      <w:pPr>
        <w:ind w:left="3540"/>
        <w:jc w:val="both"/>
        <w:rPr>
          <w:b/>
        </w:rPr>
      </w:pPr>
      <w:r>
        <w:rPr>
          <w:b/>
        </w:rPr>
        <w:t>Przewodnicząca</w:t>
      </w:r>
      <w:r w:rsidRPr="0028610F">
        <w:rPr>
          <w:b/>
        </w:rPr>
        <w:t xml:space="preserve"> </w:t>
      </w:r>
      <w:r>
        <w:rPr>
          <w:b/>
        </w:rPr>
        <w:t>XXX Walnego Zebrania Członków</w:t>
      </w:r>
    </w:p>
    <w:p w:rsidR="0093199F" w:rsidRPr="00C94E51" w:rsidRDefault="0093199F" w:rsidP="0093199F">
      <w:pPr>
        <w:ind w:left="708" w:hanging="708"/>
        <w:jc w:val="both"/>
      </w:pPr>
    </w:p>
    <w:p w:rsidR="006F70EE" w:rsidRDefault="00784F28" w:rsidP="00784F28">
      <w:pPr>
        <w:ind w:left="4248" w:firstLine="708"/>
      </w:pPr>
      <w:r>
        <w:t>Marzena Pieczyńska</w:t>
      </w:r>
    </w:p>
    <w:sectPr w:rsidR="006F70EE" w:rsidSect="00502D22">
      <w:footerReference w:type="even" r:id="rId9"/>
      <w:footerReference w:type="default" r:id="rId10"/>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89" w:rsidRDefault="00F81289">
      <w:r>
        <w:separator/>
      </w:r>
    </w:p>
  </w:endnote>
  <w:endnote w:type="continuationSeparator" w:id="0">
    <w:p w:rsidR="00F81289" w:rsidRDefault="00F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32" w:rsidRDefault="00424832" w:rsidP="004248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2D22">
      <w:rPr>
        <w:rStyle w:val="Numerstrony"/>
        <w:noProof/>
      </w:rPr>
      <w:t>8</w:t>
    </w:r>
    <w:r>
      <w:rPr>
        <w:rStyle w:val="Numerstrony"/>
      </w:rPr>
      <w:fldChar w:fldCharType="end"/>
    </w:r>
  </w:p>
  <w:p w:rsidR="00424832" w:rsidRDefault="00424832" w:rsidP="004248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32" w:rsidRDefault="00424832" w:rsidP="004248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3650">
      <w:rPr>
        <w:rStyle w:val="Numerstrony"/>
        <w:noProof/>
      </w:rPr>
      <w:t>12</w:t>
    </w:r>
    <w:r>
      <w:rPr>
        <w:rStyle w:val="Numerstrony"/>
      </w:rPr>
      <w:fldChar w:fldCharType="end"/>
    </w:r>
  </w:p>
  <w:p w:rsidR="00424832" w:rsidRDefault="00424832" w:rsidP="004248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89" w:rsidRDefault="00F81289">
      <w:r>
        <w:separator/>
      </w:r>
    </w:p>
  </w:footnote>
  <w:footnote w:type="continuationSeparator" w:id="0">
    <w:p w:rsidR="00F81289" w:rsidRDefault="00F8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419"/>
    <w:multiLevelType w:val="multilevel"/>
    <w:tmpl w:val="4524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D7F81"/>
    <w:multiLevelType w:val="multilevel"/>
    <w:tmpl w:val="D108D8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6913"/>
    <w:multiLevelType w:val="multilevel"/>
    <w:tmpl w:val="6B588C76"/>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D6AFD"/>
    <w:multiLevelType w:val="multilevel"/>
    <w:tmpl w:val="BC243C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B4E64"/>
    <w:multiLevelType w:val="multilevel"/>
    <w:tmpl w:val="47B68AF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D38C2"/>
    <w:multiLevelType w:val="multilevel"/>
    <w:tmpl w:val="F5A2D8F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C405F"/>
    <w:multiLevelType w:val="multilevel"/>
    <w:tmpl w:val="03D8C3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F1630"/>
    <w:multiLevelType w:val="multilevel"/>
    <w:tmpl w:val="08062BB4"/>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D25A6"/>
    <w:multiLevelType w:val="multilevel"/>
    <w:tmpl w:val="078E2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14FB8"/>
    <w:multiLevelType w:val="multilevel"/>
    <w:tmpl w:val="EE886DE4"/>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4F896FF3"/>
    <w:multiLevelType w:val="multilevel"/>
    <w:tmpl w:val="FF8C27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E7C20"/>
    <w:multiLevelType w:val="multilevel"/>
    <w:tmpl w:val="0764071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191"/>
    <w:multiLevelType w:val="multilevel"/>
    <w:tmpl w:val="20AA97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4C21E5"/>
    <w:multiLevelType w:val="hybridMultilevel"/>
    <w:tmpl w:val="1C6EF87A"/>
    <w:lvl w:ilvl="0" w:tplc="FD16E2D2">
      <w:start w:val="5"/>
      <w:numFmt w:val="decimal"/>
      <w:lvlText w:val="%1."/>
      <w:lvlJc w:val="left"/>
      <w:pPr>
        <w:ind w:left="1080" w:hanging="360"/>
      </w:pPr>
      <w:rPr>
        <w:rFonts w:hint="default"/>
        <w:color w:val="auto"/>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1796FF6"/>
    <w:multiLevelType w:val="multilevel"/>
    <w:tmpl w:val="F1248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D582A"/>
    <w:multiLevelType w:val="hybridMultilevel"/>
    <w:tmpl w:val="28769FC0"/>
    <w:lvl w:ilvl="0" w:tplc="C1BE0774">
      <w:start w:val="5"/>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C52798"/>
    <w:multiLevelType w:val="hybridMultilevel"/>
    <w:tmpl w:val="D1CAE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12126"/>
    <w:multiLevelType w:val="multilevel"/>
    <w:tmpl w:val="0B4CD7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6"/>
  </w:num>
  <w:num w:numId="4">
    <w:abstractNumId w:val="10"/>
  </w:num>
  <w:num w:numId="5">
    <w:abstractNumId w:val="1"/>
  </w:num>
  <w:num w:numId="6">
    <w:abstractNumId w:val="5"/>
  </w:num>
  <w:num w:numId="7">
    <w:abstractNumId w:val="9"/>
  </w:num>
  <w:num w:numId="8">
    <w:abstractNumId w:val="17"/>
  </w:num>
  <w:num w:numId="9">
    <w:abstractNumId w:val="12"/>
  </w:num>
  <w:num w:numId="10">
    <w:abstractNumId w:val="4"/>
  </w:num>
  <w:num w:numId="11">
    <w:abstractNumId w:val="7"/>
  </w:num>
  <w:num w:numId="12">
    <w:abstractNumId w:val="2"/>
  </w:num>
  <w:num w:numId="13">
    <w:abstractNumId w:val="8"/>
  </w:num>
  <w:num w:numId="14">
    <w:abstractNumId w:val="3"/>
  </w:num>
  <w:num w:numId="15">
    <w:abstractNumId w:val="16"/>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9F"/>
    <w:rsid w:val="00053A15"/>
    <w:rsid w:val="00060DD3"/>
    <w:rsid w:val="0006122A"/>
    <w:rsid w:val="000B2310"/>
    <w:rsid w:val="000D3650"/>
    <w:rsid w:val="001133E6"/>
    <w:rsid w:val="001245D8"/>
    <w:rsid w:val="001310B9"/>
    <w:rsid w:val="00152200"/>
    <w:rsid w:val="00163F7E"/>
    <w:rsid w:val="00190B3D"/>
    <w:rsid w:val="001F7A9C"/>
    <w:rsid w:val="002E768D"/>
    <w:rsid w:val="00322FDF"/>
    <w:rsid w:val="0033523B"/>
    <w:rsid w:val="00335FA1"/>
    <w:rsid w:val="00350028"/>
    <w:rsid w:val="00372160"/>
    <w:rsid w:val="00377610"/>
    <w:rsid w:val="00381548"/>
    <w:rsid w:val="003A59E0"/>
    <w:rsid w:val="003A7F07"/>
    <w:rsid w:val="003B063D"/>
    <w:rsid w:val="003E389A"/>
    <w:rsid w:val="003E49B0"/>
    <w:rsid w:val="00424832"/>
    <w:rsid w:val="004A67C5"/>
    <w:rsid w:val="004C3673"/>
    <w:rsid w:val="004C5511"/>
    <w:rsid w:val="00502D22"/>
    <w:rsid w:val="00535859"/>
    <w:rsid w:val="00541CA6"/>
    <w:rsid w:val="00595A9C"/>
    <w:rsid w:val="005C0EA9"/>
    <w:rsid w:val="005F3435"/>
    <w:rsid w:val="00603573"/>
    <w:rsid w:val="0064072F"/>
    <w:rsid w:val="006909EB"/>
    <w:rsid w:val="006A5DEA"/>
    <w:rsid w:val="006E5782"/>
    <w:rsid w:val="006F1EDC"/>
    <w:rsid w:val="006F70EE"/>
    <w:rsid w:val="0070038C"/>
    <w:rsid w:val="00702C6A"/>
    <w:rsid w:val="007034F3"/>
    <w:rsid w:val="00706730"/>
    <w:rsid w:val="00740AAD"/>
    <w:rsid w:val="00783BA6"/>
    <w:rsid w:val="00784F28"/>
    <w:rsid w:val="00790330"/>
    <w:rsid w:val="00790FA8"/>
    <w:rsid w:val="007C0B46"/>
    <w:rsid w:val="0083672D"/>
    <w:rsid w:val="00844944"/>
    <w:rsid w:val="00844A2B"/>
    <w:rsid w:val="008562F5"/>
    <w:rsid w:val="0090005A"/>
    <w:rsid w:val="00925D9B"/>
    <w:rsid w:val="00927551"/>
    <w:rsid w:val="0093199F"/>
    <w:rsid w:val="00962351"/>
    <w:rsid w:val="00962ED6"/>
    <w:rsid w:val="00973CE8"/>
    <w:rsid w:val="00990E8F"/>
    <w:rsid w:val="009A3699"/>
    <w:rsid w:val="00A20CB6"/>
    <w:rsid w:val="00A66B88"/>
    <w:rsid w:val="00AD35C5"/>
    <w:rsid w:val="00AE0CF1"/>
    <w:rsid w:val="00B05B16"/>
    <w:rsid w:val="00B42890"/>
    <w:rsid w:val="00BE14C4"/>
    <w:rsid w:val="00BE3345"/>
    <w:rsid w:val="00BF0CC8"/>
    <w:rsid w:val="00BF6799"/>
    <w:rsid w:val="00C023CF"/>
    <w:rsid w:val="00C07E63"/>
    <w:rsid w:val="00C146CF"/>
    <w:rsid w:val="00C458B6"/>
    <w:rsid w:val="00C47E41"/>
    <w:rsid w:val="00C50EE9"/>
    <w:rsid w:val="00C8132B"/>
    <w:rsid w:val="00C81BAD"/>
    <w:rsid w:val="00C945D3"/>
    <w:rsid w:val="00CD632C"/>
    <w:rsid w:val="00D632CF"/>
    <w:rsid w:val="00DA2EC9"/>
    <w:rsid w:val="00DA6438"/>
    <w:rsid w:val="00DF0958"/>
    <w:rsid w:val="00E01ABD"/>
    <w:rsid w:val="00E66094"/>
    <w:rsid w:val="00E8615C"/>
    <w:rsid w:val="00EC069A"/>
    <w:rsid w:val="00F05D7B"/>
    <w:rsid w:val="00F40668"/>
    <w:rsid w:val="00F76FD6"/>
    <w:rsid w:val="00F81289"/>
    <w:rsid w:val="00F827AE"/>
    <w:rsid w:val="00F8480D"/>
    <w:rsid w:val="00F93DCE"/>
    <w:rsid w:val="00F96639"/>
    <w:rsid w:val="00FC274B"/>
    <w:rsid w:val="00FE1FD4"/>
    <w:rsid w:val="00FE5D61"/>
    <w:rsid w:val="00FF2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77ED-7099-449C-9CDD-C15DA39E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9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93199F"/>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99F"/>
    <w:rPr>
      <w:rFonts w:ascii="Times New Roman" w:eastAsia="Times New Roman" w:hAnsi="Times New Roman" w:cs="Times New Roman"/>
      <w:b/>
      <w:bCs/>
      <w:kern w:val="36"/>
      <w:sz w:val="48"/>
      <w:szCs w:val="48"/>
      <w:lang w:eastAsia="pl-PL"/>
    </w:rPr>
  </w:style>
  <w:style w:type="character" w:customStyle="1" w:styleId="czarna1">
    <w:name w:val="czarna1"/>
    <w:rsid w:val="0093199F"/>
    <w:rPr>
      <w:rFonts w:ascii="Verdana" w:hAnsi="Verdana" w:hint="default"/>
      <w:b w:val="0"/>
      <w:bCs w:val="0"/>
      <w:i w:val="0"/>
      <w:iCs w:val="0"/>
      <w:color w:val="000000"/>
      <w:sz w:val="18"/>
      <w:szCs w:val="18"/>
    </w:rPr>
  </w:style>
  <w:style w:type="paragraph" w:styleId="NormalnyWeb">
    <w:name w:val="Normal (Web)"/>
    <w:basedOn w:val="Normalny"/>
    <w:uiPriority w:val="99"/>
    <w:rsid w:val="0093199F"/>
    <w:pPr>
      <w:spacing w:before="100" w:beforeAutospacing="1" w:after="100" w:afterAutospacing="1"/>
    </w:pPr>
  </w:style>
  <w:style w:type="paragraph" w:styleId="Stopka">
    <w:name w:val="footer"/>
    <w:basedOn w:val="Normalny"/>
    <w:link w:val="StopkaZnak"/>
    <w:rsid w:val="0093199F"/>
    <w:pPr>
      <w:tabs>
        <w:tab w:val="center" w:pos="4536"/>
        <w:tab w:val="right" w:pos="9072"/>
      </w:tabs>
    </w:pPr>
  </w:style>
  <w:style w:type="character" w:customStyle="1" w:styleId="StopkaZnak">
    <w:name w:val="Stopka Znak"/>
    <w:basedOn w:val="Domylnaczcionkaakapitu"/>
    <w:link w:val="Stopka"/>
    <w:rsid w:val="0093199F"/>
    <w:rPr>
      <w:rFonts w:ascii="Times New Roman" w:eastAsia="Times New Roman" w:hAnsi="Times New Roman" w:cs="Times New Roman"/>
      <w:sz w:val="24"/>
      <w:szCs w:val="24"/>
      <w:lang w:eastAsia="pl-PL"/>
    </w:rPr>
  </w:style>
  <w:style w:type="character" w:styleId="Numerstrony">
    <w:name w:val="page number"/>
    <w:basedOn w:val="Domylnaczcionkaakapitu"/>
    <w:rsid w:val="0093199F"/>
  </w:style>
  <w:style w:type="paragraph" w:customStyle="1" w:styleId="Default">
    <w:name w:val="Default"/>
    <w:rsid w:val="0093199F"/>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styleId="Odwoanieprzypisukocowego">
    <w:name w:val="endnote reference"/>
    <w:rsid w:val="0093199F"/>
    <w:rPr>
      <w:vertAlign w:val="superscript"/>
    </w:rPr>
  </w:style>
  <w:style w:type="paragraph" w:styleId="Tekstdymka">
    <w:name w:val="Balloon Text"/>
    <w:basedOn w:val="Normalny"/>
    <w:link w:val="TekstdymkaZnak"/>
    <w:uiPriority w:val="99"/>
    <w:semiHidden/>
    <w:unhideWhenUsed/>
    <w:rsid w:val="00AE0C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CF1"/>
    <w:rPr>
      <w:rFonts w:ascii="Segoe UI" w:eastAsia="Times New Roman" w:hAnsi="Segoe UI" w:cs="Segoe UI"/>
      <w:sz w:val="18"/>
      <w:szCs w:val="18"/>
      <w:lang w:eastAsia="pl-PL"/>
    </w:rPr>
  </w:style>
  <w:style w:type="paragraph" w:styleId="Akapitzlist">
    <w:name w:val="List Paragraph"/>
    <w:basedOn w:val="Normalny"/>
    <w:uiPriority w:val="34"/>
    <w:qFormat/>
    <w:rsid w:val="004C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0FC3-AA54-4624-B1E3-40CD16CD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3738</Words>
  <Characters>22433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Dyjuk</dc:creator>
  <cp:keywords/>
  <dc:description/>
  <cp:lastModifiedBy>Aleksandra Jaroszyńska</cp:lastModifiedBy>
  <cp:revision>3</cp:revision>
  <cp:lastPrinted>2020-11-30T08:46:00Z</cp:lastPrinted>
  <dcterms:created xsi:type="dcterms:W3CDTF">2021-03-30T10:11:00Z</dcterms:created>
  <dcterms:modified xsi:type="dcterms:W3CDTF">2021-03-30T10:11:00Z</dcterms:modified>
</cp:coreProperties>
</file>