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F8" w:rsidRPr="00B508E9" w:rsidRDefault="004A170B" w:rsidP="002A07F8">
      <w:pPr>
        <w:tabs>
          <w:tab w:val="left" w:pos="7230"/>
        </w:tabs>
        <w:spacing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Białystok, 30</w:t>
      </w:r>
      <w:r w:rsidR="002A07F8" w:rsidRPr="00B508E9">
        <w:rPr>
          <w:rFonts w:ascii="Times New Roman" w:eastAsia="Calibri" w:hAnsi="Times New Roman" w:cs="Times New Roman"/>
        </w:rPr>
        <w:t xml:space="preserve">.05.2017r. </w:t>
      </w:r>
    </w:p>
    <w:p w:rsidR="002A07F8" w:rsidRPr="00B508E9" w:rsidRDefault="002A07F8" w:rsidP="002A07F8">
      <w:pPr>
        <w:spacing w:line="240" w:lineRule="auto"/>
        <w:jc w:val="right"/>
        <w:rPr>
          <w:rFonts w:ascii="Times New Roman" w:eastAsia="Calibri" w:hAnsi="Times New Roman" w:cs="Times New Roman"/>
        </w:rPr>
      </w:pPr>
    </w:p>
    <w:p w:rsidR="00077048" w:rsidRPr="00B508E9" w:rsidRDefault="002A07F8" w:rsidP="0007704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508E9">
        <w:rPr>
          <w:rFonts w:ascii="Times New Roman" w:eastAsia="Calibri" w:hAnsi="Times New Roman" w:cs="Times New Roman"/>
          <w:b/>
        </w:rPr>
        <w:t xml:space="preserve">Komunikat dotyczący zmiany zapisów minimalnego zakresu </w:t>
      </w:r>
    </w:p>
    <w:p w:rsidR="00077048" w:rsidRPr="00B508E9" w:rsidRDefault="00077048" w:rsidP="00077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508E9">
        <w:rPr>
          <w:rFonts w:ascii="Times New Roman" w:eastAsia="Times New Roman" w:hAnsi="Times New Roman" w:cs="Times New Roman"/>
          <w:b/>
          <w:bCs/>
          <w:color w:val="000000"/>
          <w:lang w:val="x-none" w:eastAsia="pl-PL"/>
        </w:rPr>
        <w:t>umowy o dofinansowanie projektu</w:t>
      </w:r>
      <w:r w:rsidRPr="00B508E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B508E9">
        <w:rPr>
          <w:rFonts w:ascii="Times New Roman" w:eastAsia="Times New Roman" w:hAnsi="Times New Roman" w:cs="Times New Roman"/>
          <w:b/>
          <w:bCs/>
          <w:color w:val="000000"/>
          <w:lang w:val="x-none" w:eastAsia="pl-PL"/>
        </w:rPr>
        <w:t>współfinansowanego ze środków EFS,</w:t>
      </w:r>
    </w:p>
    <w:p w:rsidR="00077048" w:rsidRPr="00B508E9" w:rsidRDefault="00077048" w:rsidP="000770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508E9">
        <w:rPr>
          <w:rFonts w:ascii="Times New Roman" w:eastAsia="Times New Roman" w:hAnsi="Times New Roman" w:cs="Times New Roman"/>
          <w:b/>
          <w:bCs/>
          <w:color w:val="000000"/>
          <w:lang w:val="x-none" w:eastAsia="pl-PL"/>
        </w:rPr>
        <w:t xml:space="preserve"> realizowanego przez podmiot inny niż LGD</w:t>
      </w:r>
      <w:r w:rsidR="0003421E" w:rsidRPr="00B508E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</w:t>
      </w:r>
      <w:r w:rsidR="008D5FAF" w:rsidRPr="00B508E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porozumienia o dofinan</w:t>
      </w:r>
      <w:r w:rsidR="0003421E" w:rsidRPr="00B508E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sowanie projektu ze środków EFS(</w:t>
      </w:r>
      <w:r w:rsidR="008D5FAF" w:rsidRPr="00B508E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w tym Ogólnych warunków umów i Harmonogramu płatności</w:t>
      </w:r>
      <w:r w:rsidR="0003421E" w:rsidRPr="00B508E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</w:t>
      </w:r>
      <w:r w:rsidR="008D5FAF" w:rsidRPr="00B508E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2A07F8" w:rsidRPr="00B508E9" w:rsidRDefault="002A07F8" w:rsidP="002A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x-none" w:eastAsia="pl-PL"/>
        </w:rPr>
      </w:pPr>
    </w:p>
    <w:p w:rsidR="007916A4" w:rsidRPr="00B508E9" w:rsidRDefault="007916A4" w:rsidP="002A07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03421E" w:rsidRPr="00B508E9" w:rsidRDefault="002A07F8" w:rsidP="00077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B508E9">
        <w:rPr>
          <w:rFonts w:ascii="Times New Roman" w:eastAsia="Calibri" w:hAnsi="Times New Roman" w:cs="Times New Roman"/>
          <w:color w:val="000000"/>
          <w:lang w:eastAsia="pl-PL"/>
        </w:rPr>
        <w:t>Instytucja Zarządzająca informuje, iż decyzją Zarządu Województwa Podlaskiego (</w:t>
      </w:r>
      <w:r w:rsidR="00691B99" w:rsidRPr="00B508E9">
        <w:rPr>
          <w:rFonts w:ascii="Times New Roman" w:eastAsia="Calibri" w:hAnsi="Times New Roman" w:cs="Times New Roman"/>
          <w:color w:val="000000"/>
          <w:lang w:eastAsia="pl-PL"/>
        </w:rPr>
        <w:t>uchwała Nr 214/2832/2017 z dnia 23 maja br</w:t>
      </w:r>
      <w:r w:rsidRPr="00B508E9">
        <w:rPr>
          <w:rFonts w:ascii="Times New Roman" w:eastAsia="Calibri" w:hAnsi="Times New Roman" w:cs="Times New Roman"/>
          <w:color w:val="000000"/>
          <w:lang w:eastAsia="pl-PL"/>
        </w:rPr>
        <w:t xml:space="preserve">.) </w:t>
      </w:r>
      <w:r w:rsidR="00077048" w:rsidRPr="00B508E9">
        <w:rPr>
          <w:rFonts w:ascii="Times New Roman" w:eastAsia="Calibri" w:hAnsi="Times New Roman" w:cs="Times New Roman"/>
          <w:color w:val="000000"/>
          <w:lang w:eastAsia="pl-PL"/>
        </w:rPr>
        <w:t>zmianie uległ</w:t>
      </w:r>
      <w:r w:rsidR="0003421E" w:rsidRPr="00B508E9">
        <w:rPr>
          <w:rFonts w:ascii="Times New Roman" w:eastAsia="Calibri" w:hAnsi="Times New Roman" w:cs="Times New Roman"/>
          <w:color w:val="000000"/>
          <w:lang w:eastAsia="pl-PL"/>
        </w:rPr>
        <w:t>y:</w:t>
      </w:r>
    </w:p>
    <w:p w:rsidR="0003421E" w:rsidRPr="00B508E9" w:rsidRDefault="0003421E" w:rsidP="00077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077048" w:rsidRPr="00B508E9" w:rsidRDefault="002A07F8" w:rsidP="000342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08E9">
        <w:rPr>
          <w:rFonts w:ascii="Times New Roman" w:eastAsia="Calibri" w:hAnsi="Times New Roman" w:cs="Times New Roman"/>
          <w:iCs/>
          <w:color w:val="000000"/>
          <w:lang w:eastAsia="pl-PL"/>
        </w:rPr>
        <w:t xml:space="preserve">wzór </w:t>
      </w:r>
      <w:r w:rsidR="00077048" w:rsidRPr="00B508E9">
        <w:rPr>
          <w:rFonts w:ascii="Times New Roman" w:eastAsia="Calibri" w:hAnsi="Times New Roman" w:cs="Times New Roman"/>
          <w:iCs/>
          <w:color w:val="000000"/>
          <w:lang w:eastAsia="pl-PL"/>
        </w:rPr>
        <w:t>minimalnego zakresu umowy o dofinansowanie projektu współfinansowanego ze środków EFS, realizowanego przez podmiot inny niż LGD, w zakresie:</w:t>
      </w:r>
      <w:r w:rsidR="0003421E" w:rsidRPr="00B508E9">
        <w:rPr>
          <w:rFonts w:ascii="Times New Roman" w:eastAsia="Calibri" w:hAnsi="Times New Roman" w:cs="Times New Roman"/>
          <w:iCs/>
          <w:color w:val="000000"/>
          <w:lang w:eastAsia="pl-PL"/>
        </w:rPr>
        <w:t xml:space="preserve"> </w:t>
      </w:r>
      <w:r w:rsidR="0003421E" w:rsidRPr="00B508E9">
        <w:rPr>
          <w:rStyle w:val="Uwydatnienie"/>
          <w:rFonts w:ascii="Times New Roman" w:hAnsi="Times New Roman" w:cs="Times New Roman"/>
          <w:color w:val="000000"/>
        </w:rPr>
        <w:t xml:space="preserve">Ogólnych warunków umów o dofinansowanie projektów ze środków EFS w ramach RPOWP na lata 2014-2020 (dalej OWU), </w:t>
      </w:r>
      <w:r w:rsidR="0003421E" w:rsidRPr="00B508E9">
        <w:rPr>
          <w:rFonts w:ascii="Times New Roman" w:hAnsi="Times New Roman" w:cs="Times New Roman"/>
          <w:color w:val="000000"/>
        </w:rPr>
        <w:t xml:space="preserve">tj. załącznik nr 1 do </w:t>
      </w:r>
      <w:r w:rsidR="0003421E" w:rsidRPr="00B508E9">
        <w:rPr>
          <w:rFonts w:ascii="Times New Roman" w:hAnsi="Times New Roman" w:cs="Times New Roman"/>
        </w:rPr>
        <w:t>umowy o dofinansowanie projektu ze środków EFS</w:t>
      </w:r>
      <w:r w:rsidR="00B508E9" w:rsidRPr="00B508E9">
        <w:rPr>
          <w:rFonts w:ascii="Times New Roman" w:hAnsi="Times New Roman" w:cs="Times New Roman"/>
        </w:rPr>
        <w:t>, realizowanego przez podmiot inny niż LGD</w:t>
      </w:r>
      <w:r w:rsidR="0003421E" w:rsidRPr="00B508E9">
        <w:rPr>
          <w:rFonts w:ascii="Times New Roman" w:hAnsi="Times New Roman" w:cs="Times New Roman"/>
        </w:rPr>
        <w:t xml:space="preserve"> </w:t>
      </w:r>
      <w:r w:rsidR="0003421E" w:rsidRPr="00B508E9">
        <w:rPr>
          <w:rFonts w:ascii="Times New Roman" w:hAnsi="Times New Roman" w:cs="Times New Roman"/>
          <w:color w:val="000000"/>
        </w:rPr>
        <w:t>(dla umów rozliczanych kwotami ryczałtowymi oraz do umów innych niż rozliczane kwotami ryczałtowymi) a także Załącznik nr 2 do umowy: Harmonogram płatności,</w:t>
      </w:r>
    </w:p>
    <w:p w:rsidR="0003421E" w:rsidRPr="00B508E9" w:rsidRDefault="0003421E" w:rsidP="000342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B508E9">
        <w:rPr>
          <w:rFonts w:ascii="Times New Roman" w:eastAsia="Calibri" w:hAnsi="Times New Roman" w:cs="Times New Roman"/>
          <w:color w:val="000000"/>
          <w:lang w:eastAsia="pl-PL"/>
        </w:rPr>
        <w:t xml:space="preserve">wzór </w:t>
      </w:r>
      <w:r w:rsidRPr="00B508E9">
        <w:rPr>
          <w:rFonts w:ascii="Times New Roman" w:hAnsi="Times New Roman" w:cs="Times New Roman"/>
          <w:color w:val="000000"/>
        </w:rPr>
        <w:t>minimalnego zakresu porozumienia o dofinansowanie projektu ze środków EFS (dla umów rozliczanych kwotami ryczałtowymi oraz do umów innych niż rozliczane kwotami ryczałtowymi) - dla państwowych jednostek budżetowych (</w:t>
      </w:r>
      <w:proofErr w:type="spellStart"/>
      <w:r w:rsidRPr="00B508E9">
        <w:rPr>
          <w:rFonts w:ascii="Times New Roman" w:hAnsi="Times New Roman" w:cs="Times New Roman"/>
          <w:color w:val="000000"/>
        </w:rPr>
        <w:t>pjb</w:t>
      </w:r>
      <w:proofErr w:type="spellEnd"/>
      <w:r w:rsidRPr="00B508E9">
        <w:rPr>
          <w:rFonts w:ascii="Times New Roman" w:hAnsi="Times New Roman" w:cs="Times New Roman"/>
          <w:color w:val="000000"/>
        </w:rPr>
        <w:t>) oraz załącznik nr 1 do porozumienia: Harmonogram płatności,</w:t>
      </w:r>
    </w:p>
    <w:p w:rsidR="00B508E9" w:rsidRPr="00B508E9" w:rsidRDefault="00B508E9" w:rsidP="00B508E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B508E9" w:rsidRPr="00B508E9" w:rsidRDefault="00B508E9" w:rsidP="00B508E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508E9" w:rsidRPr="00B508E9" w:rsidRDefault="00B508E9" w:rsidP="00E3456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8E9">
        <w:rPr>
          <w:rFonts w:ascii="Times New Roman" w:eastAsia="Times New Roman" w:hAnsi="Times New Roman" w:cs="Times New Roman"/>
          <w:color w:val="000000"/>
          <w:lang w:eastAsia="pl-PL"/>
        </w:rPr>
        <w:t xml:space="preserve">Ad 1) Zmiany we wzorze minimalnego zakresu umowy o dofinansowanie projektu </w:t>
      </w:r>
      <w:r w:rsidRPr="00B508E9">
        <w:rPr>
          <w:rFonts w:ascii="Times New Roman" w:eastAsia="Times New Roman" w:hAnsi="Times New Roman" w:cs="Times New Roman"/>
          <w:color w:val="000000"/>
          <w:lang w:eastAsia="pl-PL"/>
        </w:rPr>
        <w:br/>
        <w:t>ze środków EFS, realizowanego przez podmiot inny niż LGD</w:t>
      </w:r>
    </w:p>
    <w:p w:rsidR="00B508E9" w:rsidRPr="00B508E9" w:rsidRDefault="00B508E9" w:rsidP="00E34561">
      <w:pPr>
        <w:numPr>
          <w:ilvl w:val="0"/>
          <w:numId w:val="16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8E9">
        <w:rPr>
          <w:rFonts w:ascii="Times New Roman" w:eastAsia="Times New Roman" w:hAnsi="Times New Roman" w:cs="Times New Roman"/>
          <w:color w:val="000000"/>
          <w:lang w:eastAsia="pl-PL"/>
        </w:rPr>
        <w:t>Załącznik nr 1 do umowy: Ogólne Warunki Umowy (OWU):</w:t>
      </w:r>
    </w:p>
    <w:p w:rsidR="00B508E9" w:rsidRPr="00B508E9" w:rsidRDefault="00B508E9" w:rsidP="00E3456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8E9">
        <w:rPr>
          <w:rFonts w:ascii="Times New Roman" w:eastAsia="Times New Roman" w:hAnsi="Times New Roman" w:cs="Times New Roman"/>
          <w:color w:val="000000"/>
          <w:lang w:eastAsia="pl-PL"/>
        </w:rPr>
        <w:t>-        § 4 ust. 9 dodano zapis, zgodnie z którym harmonogram płatności w zakresie wskazanym w ust. 6 może być aktualizowany przed upływem okresu rozliczeniowego, którego aktualizacja dotyczy,</w:t>
      </w:r>
    </w:p>
    <w:p w:rsidR="00B508E9" w:rsidRPr="00B508E9" w:rsidRDefault="00B508E9" w:rsidP="00E3456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8E9">
        <w:rPr>
          <w:rFonts w:ascii="Times New Roman" w:eastAsia="Times New Roman" w:hAnsi="Times New Roman" w:cs="Times New Roman"/>
          <w:color w:val="000000"/>
          <w:lang w:eastAsia="pl-PL"/>
        </w:rPr>
        <w:t xml:space="preserve">-        § 5 ust. 9 usunięto zapis „bądź wniosku o refundację”. Zmiana wynika z tego, że wniosek </w:t>
      </w:r>
      <w:r w:rsidR="00E3456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508E9">
        <w:rPr>
          <w:rFonts w:ascii="Times New Roman" w:eastAsia="Times New Roman" w:hAnsi="Times New Roman" w:cs="Times New Roman"/>
          <w:color w:val="000000"/>
          <w:lang w:eastAsia="pl-PL"/>
        </w:rPr>
        <w:t>o refundację nie jest wnioskiem, w ramach którego przedkładane są dokumenty o których mowa.</w:t>
      </w:r>
    </w:p>
    <w:p w:rsidR="00B508E9" w:rsidRPr="00B508E9" w:rsidRDefault="00B508E9" w:rsidP="00E3456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8E9">
        <w:rPr>
          <w:rFonts w:ascii="Times New Roman" w:eastAsia="Times New Roman" w:hAnsi="Times New Roman" w:cs="Times New Roman"/>
          <w:color w:val="000000"/>
          <w:lang w:eastAsia="pl-PL"/>
        </w:rPr>
        <w:t xml:space="preserve">-        § 24 ust. 1 wstawiono nowy punkt (jako 5), wskazujący na obowiązek wykorzystania SL2014 do przesyłania również korespondencji, w tym zgłaszania zmian dotyczących realizacji Projektu. </w:t>
      </w:r>
      <w:r w:rsidR="00E3456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508E9">
        <w:rPr>
          <w:rFonts w:ascii="Times New Roman" w:eastAsia="Times New Roman" w:hAnsi="Times New Roman" w:cs="Times New Roman"/>
          <w:color w:val="000000"/>
          <w:lang w:eastAsia="pl-PL"/>
        </w:rPr>
        <w:t>W związku z nowym zapisem doprecyzowano, iż przekazanie dokumentów, o których mowa w pkt 2, 3 i 6, a nie 5 drogą elektroniczną nie zdejmuje z Beneficjenta i Partnerów obowiązku przechowywania oryginałów dokumentów i ich udostępniania podczas kontroli na miejscu;</w:t>
      </w:r>
    </w:p>
    <w:p w:rsidR="00B508E9" w:rsidRPr="00B508E9" w:rsidRDefault="00B508E9" w:rsidP="00E34561">
      <w:pPr>
        <w:numPr>
          <w:ilvl w:val="0"/>
          <w:numId w:val="17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8E9">
        <w:rPr>
          <w:rFonts w:ascii="Times New Roman" w:eastAsia="Times New Roman" w:hAnsi="Times New Roman" w:cs="Times New Roman"/>
          <w:color w:val="000000"/>
          <w:lang w:eastAsia="pl-PL"/>
        </w:rPr>
        <w:t>Załącznik nr 2 do umowy: Harmonogram płatności:</w:t>
      </w:r>
    </w:p>
    <w:p w:rsidR="00B508E9" w:rsidRPr="00B508E9" w:rsidRDefault="00B508E9" w:rsidP="00E3456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8E9">
        <w:rPr>
          <w:rFonts w:ascii="Times New Roman" w:eastAsia="Times New Roman" w:hAnsi="Times New Roman" w:cs="Times New Roman"/>
          <w:color w:val="000000"/>
          <w:lang w:eastAsia="pl-PL"/>
        </w:rPr>
        <w:t>-        dodano oznaczenie Beneficjenta i Projektu, którego dotyczy harmonogram;</w:t>
      </w:r>
    </w:p>
    <w:p w:rsidR="00B508E9" w:rsidRDefault="00B508E9" w:rsidP="00E34561">
      <w:pPr>
        <w:spacing w:after="150" w:line="240" w:lineRule="auto"/>
        <w:jc w:val="both"/>
        <w:rPr>
          <w:rFonts w:ascii="Times New Roman" w:hAnsi="Times New Roman" w:cs="Times New Roman"/>
          <w:color w:val="000000"/>
        </w:rPr>
      </w:pPr>
      <w:r w:rsidRPr="00B508E9">
        <w:rPr>
          <w:rFonts w:ascii="Times New Roman" w:eastAsia="Times New Roman" w:hAnsi="Times New Roman" w:cs="Times New Roman"/>
          <w:color w:val="000000"/>
          <w:lang w:eastAsia="pl-PL"/>
        </w:rPr>
        <w:t xml:space="preserve">-        w przypisie zmieniono okres za jaki należy złożyć pierwszy wniosek </w:t>
      </w:r>
      <w:r w:rsidRPr="00B508E9">
        <w:rPr>
          <w:rFonts w:ascii="Times New Roman" w:hAnsi="Times New Roman" w:cs="Times New Roman"/>
          <w:color w:val="000000"/>
        </w:rPr>
        <w:t xml:space="preserve">o płatność: zmiana </w:t>
      </w:r>
      <w:r w:rsidR="00E34561">
        <w:rPr>
          <w:rFonts w:ascii="Times New Roman" w:hAnsi="Times New Roman" w:cs="Times New Roman"/>
          <w:color w:val="000000"/>
        </w:rPr>
        <w:br/>
      </w:r>
      <w:r w:rsidRPr="00B508E9">
        <w:rPr>
          <w:rFonts w:ascii="Times New Roman" w:hAnsi="Times New Roman" w:cs="Times New Roman"/>
          <w:color w:val="000000"/>
        </w:rPr>
        <w:t>z jednego dnia na dwa dni;</w:t>
      </w:r>
    </w:p>
    <w:p w:rsidR="00B9134C" w:rsidRPr="00B508E9" w:rsidRDefault="00B9134C" w:rsidP="00E34561">
      <w:pPr>
        <w:spacing w:after="150" w:line="240" w:lineRule="auto"/>
        <w:jc w:val="both"/>
        <w:rPr>
          <w:rFonts w:ascii="Times New Roman" w:hAnsi="Times New Roman" w:cs="Times New Roman"/>
          <w:color w:val="000000"/>
        </w:rPr>
      </w:pPr>
    </w:p>
    <w:p w:rsidR="00B508E9" w:rsidRPr="00B508E9" w:rsidRDefault="00B508E9" w:rsidP="00E3456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8E9">
        <w:rPr>
          <w:rFonts w:ascii="Times New Roman" w:eastAsia="Times New Roman" w:hAnsi="Times New Roman" w:cs="Times New Roman"/>
          <w:color w:val="000000"/>
          <w:lang w:eastAsia="pl-PL"/>
        </w:rPr>
        <w:t>Ad 2) Zmiany we wzorach Porozumienia - dla państwowych jednostek budżetowych:</w:t>
      </w:r>
    </w:p>
    <w:p w:rsidR="00B508E9" w:rsidRPr="00B508E9" w:rsidRDefault="00B508E9" w:rsidP="00E34561">
      <w:pPr>
        <w:numPr>
          <w:ilvl w:val="0"/>
          <w:numId w:val="18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8E9">
        <w:rPr>
          <w:rFonts w:ascii="Times New Roman" w:eastAsia="Times New Roman" w:hAnsi="Times New Roman" w:cs="Times New Roman"/>
          <w:color w:val="000000"/>
          <w:lang w:eastAsia="pl-PL"/>
        </w:rPr>
        <w:t>Wzór minimalnego zakresu porozumienia o dofinansowanie projektu ze środków EFS (do umów innych niż rozliczane kwotami ryczałtowymi) - państwowe jednostki budżetowe:</w:t>
      </w:r>
    </w:p>
    <w:p w:rsidR="00B508E9" w:rsidRPr="00B508E9" w:rsidRDefault="00B508E9" w:rsidP="00E3456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8E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-        § 8 ust. 7 dodano zapis, zgodnie z którym harmonogram płatności w zakresie wskazanym w ust. 4 może być aktualizowany przed upływem okresu rozliczeniowego, którego aktualizacja dotyczy;</w:t>
      </w:r>
    </w:p>
    <w:p w:rsidR="00B508E9" w:rsidRPr="00B508E9" w:rsidRDefault="00B508E9" w:rsidP="00E3456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8E9">
        <w:rPr>
          <w:rFonts w:ascii="Times New Roman" w:eastAsia="Times New Roman" w:hAnsi="Times New Roman" w:cs="Times New Roman"/>
          <w:color w:val="000000"/>
          <w:lang w:eastAsia="pl-PL"/>
        </w:rPr>
        <w:t xml:space="preserve">-        § 24 ust. 1 wstawiono nowy punkt (jako 5), wskazujący na obowiązek wykorzystania SL2014 do przesyłania również korespondencji, w tym zgłaszania zmian dotyczących realizacji Projektu. W związku z nowym zapisem doprecyzowano, iż przekazanie dokumentów, o których mowa w pkt 2, 3 </w:t>
      </w:r>
      <w:r w:rsidR="00E3456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508E9">
        <w:rPr>
          <w:rFonts w:ascii="Times New Roman" w:eastAsia="Times New Roman" w:hAnsi="Times New Roman" w:cs="Times New Roman"/>
          <w:color w:val="000000"/>
          <w:lang w:eastAsia="pl-PL"/>
        </w:rPr>
        <w:t>i 6, a nie 5 drogą elektroniczną nie zdejmuje z Beneficjenta i Partnerów obowiązku przechowywania oryginałów dokumentów i ich udostępniania podczas kontroli na miejscu;</w:t>
      </w:r>
    </w:p>
    <w:p w:rsidR="00B508E9" w:rsidRPr="00B508E9" w:rsidRDefault="00B508E9" w:rsidP="00E3456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8E9">
        <w:rPr>
          <w:rFonts w:ascii="Times New Roman" w:eastAsia="Times New Roman" w:hAnsi="Times New Roman" w:cs="Times New Roman"/>
          <w:color w:val="000000"/>
          <w:lang w:eastAsia="pl-PL"/>
        </w:rPr>
        <w:t>-        Załącznik nr 1 do Porozumienia o dofinansowanie: Harmonogram płatności: dodano oznaczenie Beneficjenta i Projektu, którego dotyczy harmonogram;</w:t>
      </w:r>
    </w:p>
    <w:p w:rsidR="00B508E9" w:rsidRPr="00B508E9" w:rsidRDefault="00B508E9" w:rsidP="00E3456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8E9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B508E9" w:rsidRPr="00B508E9" w:rsidRDefault="00B508E9" w:rsidP="00E34561">
      <w:pPr>
        <w:numPr>
          <w:ilvl w:val="0"/>
          <w:numId w:val="19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8E9">
        <w:rPr>
          <w:rFonts w:ascii="Times New Roman" w:eastAsia="Times New Roman" w:hAnsi="Times New Roman" w:cs="Times New Roman"/>
          <w:color w:val="000000"/>
          <w:lang w:eastAsia="pl-PL"/>
        </w:rPr>
        <w:t>Wzór minimalnego zakresu porozumienia o dofinansowanie projektu ze środków EFS (do umów rozliczanych kwotami ryczałtowymi) - państwowe jednostki budżetowe:</w:t>
      </w:r>
    </w:p>
    <w:p w:rsidR="00B508E9" w:rsidRPr="00B508E9" w:rsidRDefault="00B508E9" w:rsidP="00E3456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8E9">
        <w:rPr>
          <w:rFonts w:ascii="Times New Roman" w:eastAsia="Times New Roman" w:hAnsi="Times New Roman" w:cs="Times New Roman"/>
          <w:color w:val="000000"/>
          <w:lang w:eastAsia="pl-PL"/>
        </w:rPr>
        <w:t>-        § 8 ust. 7 dodano zapis, zgodnie z którym harmonogram płatności w zakresie wskazanym w ust. 4 może być aktualizowany przed upływem okresu rozliczeniowego, którego aktualizacja dotyczy; dodatkowo dokonano zmian redakcyjnych;</w:t>
      </w:r>
    </w:p>
    <w:p w:rsidR="00B508E9" w:rsidRPr="00B508E9" w:rsidRDefault="00B508E9" w:rsidP="00E3456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8E9">
        <w:rPr>
          <w:rFonts w:ascii="Times New Roman" w:eastAsia="Times New Roman" w:hAnsi="Times New Roman" w:cs="Times New Roman"/>
          <w:color w:val="000000"/>
          <w:lang w:eastAsia="pl-PL"/>
        </w:rPr>
        <w:t xml:space="preserve">-        § 22 ust. 1 wstawiono nowy punkt (jako 5), wskazujący na obowiązek wykorzystania SL2014 do przesyłania również korespondencji, w tym zgłaszania zmian dotyczących realizacji Projektu. W związku z nowym zapisem doprecyzowano, iż przekazanie dokumentów, o których mowa w pkt 2, 3 </w:t>
      </w:r>
      <w:r w:rsidR="00E34561">
        <w:rPr>
          <w:rFonts w:ascii="Times New Roman" w:eastAsia="Times New Roman" w:hAnsi="Times New Roman" w:cs="Times New Roman"/>
          <w:color w:val="000000"/>
          <w:lang w:eastAsia="pl-PL"/>
        </w:rPr>
        <w:br/>
      </w:r>
      <w:bookmarkStart w:id="0" w:name="_GoBack"/>
      <w:bookmarkEnd w:id="0"/>
      <w:r w:rsidRPr="00B508E9">
        <w:rPr>
          <w:rFonts w:ascii="Times New Roman" w:eastAsia="Times New Roman" w:hAnsi="Times New Roman" w:cs="Times New Roman"/>
          <w:color w:val="000000"/>
          <w:lang w:eastAsia="pl-PL"/>
        </w:rPr>
        <w:t>i 6, a nie 5 drogą elektroniczną nie zdejmuje z Beneficjenta i Partnerów obowiązku przechowywania oryginałów dokumentów i ich udostępniania podczas kontroli na miejscu;</w:t>
      </w:r>
    </w:p>
    <w:p w:rsidR="00B508E9" w:rsidRPr="00B508E9" w:rsidRDefault="00B508E9" w:rsidP="00E3456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8E9">
        <w:rPr>
          <w:rFonts w:ascii="Times New Roman" w:eastAsia="Times New Roman" w:hAnsi="Times New Roman" w:cs="Times New Roman"/>
          <w:color w:val="000000"/>
          <w:lang w:eastAsia="pl-PL"/>
        </w:rPr>
        <w:t>-        Załącznik nr 1 do Porozumienia o dofinansowanie: Harmonogram płatności: dodano oznaczenie Beneficjenta i Projektu, którego dotyczy harmonogram;</w:t>
      </w:r>
    </w:p>
    <w:p w:rsidR="00B508E9" w:rsidRPr="00B508E9" w:rsidRDefault="00B508E9" w:rsidP="00E34561">
      <w:pPr>
        <w:spacing w:after="150" w:line="45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77048" w:rsidRPr="00B508E9" w:rsidRDefault="00B508E9" w:rsidP="00E34561">
      <w:pPr>
        <w:spacing w:after="150" w:line="45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8E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Wprowadzane zmiany we wzorach umów / porozumienia oraz </w:t>
      </w:r>
      <w:r w:rsidRPr="00B508E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OWU i załącznika nr 1 do umowy, tj. Harmonogramie płatności </w:t>
      </w:r>
      <w:r w:rsidRPr="00B508E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mają zastosowanie do następujących konkursów: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606"/>
      </w:tblGrid>
      <w:tr w:rsidR="00077048" w:rsidRPr="00B508E9" w:rsidTr="006D5433">
        <w:tc>
          <w:tcPr>
            <w:tcW w:w="4498" w:type="dxa"/>
          </w:tcPr>
          <w:p w:rsidR="00077048" w:rsidRPr="00B508E9" w:rsidRDefault="00077048" w:rsidP="0007704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508E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Oś Priorytetowa IX</w:t>
            </w:r>
          </w:p>
        </w:tc>
        <w:tc>
          <w:tcPr>
            <w:tcW w:w="4606" w:type="dxa"/>
          </w:tcPr>
          <w:p w:rsidR="006C589C" w:rsidRPr="00B508E9" w:rsidRDefault="006C589C" w:rsidP="006C589C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77048" w:rsidRPr="00B508E9" w:rsidRDefault="00077048" w:rsidP="006C589C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lang w:eastAsia="pl-PL"/>
              </w:rPr>
            </w:pPr>
            <w:r w:rsidRPr="00B508E9">
              <w:rPr>
                <w:rFonts w:ascii="Times New Roman" w:eastAsia="Times New Roman" w:hAnsi="Times New Roman" w:cs="Times New Roman"/>
                <w:lang w:eastAsia="pl-PL"/>
              </w:rPr>
              <w:t>RPPD.09.01.00-IZ.00-20-</w:t>
            </w:r>
            <w:r w:rsidR="006C589C" w:rsidRPr="00B508E9">
              <w:rPr>
                <w:rFonts w:ascii="Times New Roman" w:eastAsia="Times New Roman" w:hAnsi="Times New Roman" w:cs="Times New Roman"/>
                <w:lang w:eastAsia="pl-PL"/>
              </w:rPr>
              <w:t>019/17</w:t>
            </w:r>
          </w:p>
          <w:p w:rsidR="006C589C" w:rsidRPr="00B508E9" w:rsidRDefault="006C589C" w:rsidP="006C589C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lang w:eastAsia="pl-PL"/>
              </w:rPr>
            </w:pPr>
            <w:r w:rsidRPr="00B508E9">
              <w:rPr>
                <w:rFonts w:ascii="Times New Roman" w:eastAsia="Times New Roman" w:hAnsi="Times New Roman" w:cs="Times New Roman"/>
                <w:lang w:eastAsia="pl-PL"/>
              </w:rPr>
              <w:t>RPPD.09.01.00-IZ.00-20-020/17</w:t>
            </w:r>
          </w:p>
          <w:p w:rsidR="006C589C" w:rsidRPr="00B508E9" w:rsidRDefault="006C589C" w:rsidP="006C589C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lang w:eastAsia="pl-PL"/>
              </w:rPr>
            </w:pPr>
            <w:r w:rsidRPr="00B508E9">
              <w:rPr>
                <w:rFonts w:ascii="Times New Roman" w:eastAsia="Times New Roman" w:hAnsi="Times New Roman" w:cs="Times New Roman"/>
                <w:lang w:eastAsia="pl-PL"/>
              </w:rPr>
              <w:t>RPPD.09.01.00-IZ.00-20-021/17</w:t>
            </w:r>
          </w:p>
          <w:p w:rsidR="006C589C" w:rsidRPr="00B508E9" w:rsidRDefault="006C589C" w:rsidP="006C589C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lang w:eastAsia="pl-PL"/>
              </w:rPr>
            </w:pPr>
            <w:r w:rsidRPr="00B508E9">
              <w:rPr>
                <w:rFonts w:ascii="Times New Roman" w:eastAsia="Times New Roman" w:hAnsi="Times New Roman" w:cs="Times New Roman"/>
                <w:lang w:eastAsia="pl-PL"/>
              </w:rPr>
              <w:t>RPPD.09.01.00-IZ.00-20-022/17</w:t>
            </w:r>
          </w:p>
          <w:p w:rsidR="006C589C" w:rsidRPr="00B508E9" w:rsidRDefault="006C589C" w:rsidP="006C589C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lang w:eastAsia="pl-PL"/>
              </w:rPr>
            </w:pPr>
            <w:r w:rsidRPr="00B508E9">
              <w:rPr>
                <w:rFonts w:ascii="Times New Roman" w:eastAsia="Times New Roman" w:hAnsi="Times New Roman" w:cs="Times New Roman"/>
                <w:lang w:eastAsia="pl-PL"/>
              </w:rPr>
              <w:t>RPPD.09.01.00-IZ.00-20-023/17</w:t>
            </w:r>
          </w:p>
          <w:p w:rsidR="00EC61AF" w:rsidRPr="00B508E9" w:rsidRDefault="00EC61AF" w:rsidP="00EC61A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lang w:eastAsia="pl-PL"/>
              </w:rPr>
            </w:pPr>
            <w:r w:rsidRPr="00B508E9">
              <w:rPr>
                <w:rFonts w:ascii="Times New Roman" w:eastAsia="Times New Roman" w:hAnsi="Times New Roman" w:cs="Times New Roman"/>
                <w:lang w:eastAsia="pl-PL"/>
              </w:rPr>
              <w:t>RPPD.09.01.00-IZ.00-20-024/17</w:t>
            </w:r>
          </w:p>
          <w:p w:rsidR="006C589C" w:rsidRPr="00B508E9" w:rsidRDefault="006C589C" w:rsidP="006C5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:rsidR="00077048" w:rsidRPr="00077048" w:rsidRDefault="00077048" w:rsidP="00077048">
      <w:pPr>
        <w:rPr>
          <w:rFonts w:ascii="Calibri" w:eastAsia="Calibri" w:hAnsi="Calibri" w:cs="Times New Roman"/>
        </w:rPr>
      </w:pPr>
    </w:p>
    <w:p w:rsidR="001C4E03" w:rsidRDefault="001C4E03"/>
    <w:sectPr w:rsidR="001C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6F8"/>
    <w:multiLevelType w:val="multilevel"/>
    <w:tmpl w:val="55FC3D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82E7F"/>
    <w:multiLevelType w:val="hybridMultilevel"/>
    <w:tmpl w:val="FCD890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5217D"/>
    <w:multiLevelType w:val="hybridMultilevel"/>
    <w:tmpl w:val="63481C7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734180"/>
    <w:multiLevelType w:val="multilevel"/>
    <w:tmpl w:val="16CA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E02235"/>
    <w:multiLevelType w:val="multilevel"/>
    <w:tmpl w:val="DEDC177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>
    <w:nsid w:val="34CF28FB"/>
    <w:multiLevelType w:val="hybridMultilevel"/>
    <w:tmpl w:val="AF247386"/>
    <w:lvl w:ilvl="0" w:tplc="7398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D5C0E"/>
    <w:multiLevelType w:val="hybridMultilevel"/>
    <w:tmpl w:val="BCB4E63E"/>
    <w:lvl w:ilvl="0" w:tplc="7398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507C8"/>
    <w:multiLevelType w:val="multilevel"/>
    <w:tmpl w:val="DEDC177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>
    <w:nsid w:val="461D1824"/>
    <w:multiLevelType w:val="hybridMultilevel"/>
    <w:tmpl w:val="C784A1E0"/>
    <w:lvl w:ilvl="0" w:tplc="7398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65B72"/>
    <w:multiLevelType w:val="hybridMultilevel"/>
    <w:tmpl w:val="FBDE227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7EC6C4D"/>
    <w:multiLevelType w:val="hybridMultilevel"/>
    <w:tmpl w:val="B0E6F3A2"/>
    <w:lvl w:ilvl="0" w:tplc="4FDAEE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C4C88"/>
    <w:multiLevelType w:val="multilevel"/>
    <w:tmpl w:val="6BDA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987F02"/>
    <w:multiLevelType w:val="hybridMultilevel"/>
    <w:tmpl w:val="7AACA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F5406"/>
    <w:multiLevelType w:val="multilevel"/>
    <w:tmpl w:val="611C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B91E02"/>
    <w:multiLevelType w:val="hybridMultilevel"/>
    <w:tmpl w:val="F5463C54"/>
    <w:lvl w:ilvl="0" w:tplc="7398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9B56B3"/>
    <w:multiLevelType w:val="hybridMultilevel"/>
    <w:tmpl w:val="AC18C3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64701E"/>
    <w:multiLevelType w:val="hybridMultilevel"/>
    <w:tmpl w:val="44D4E2EC"/>
    <w:lvl w:ilvl="0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8F6A0A"/>
    <w:multiLevelType w:val="hybridMultilevel"/>
    <w:tmpl w:val="8014F8BA"/>
    <w:lvl w:ilvl="0" w:tplc="7398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4534D"/>
    <w:multiLevelType w:val="multilevel"/>
    <w:tmpl w:val="14C2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"/>
  </w:num>
  <w:num w:numId="5">
    <w:abstractNumId w:val="16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15"/>
  </w:num>
  <w:num w:numId="11">
    <w:abstractNumId w:val="17"/>
  </w:num>
  <w:num w:numId="12">
    <w:abstractNumId w:val="7"/>
  </w:num>
  <w:num w:numId="13">
    <w:abstractNumId w:val="8"/>
  </w:num>
  <w:num w:numId="14">
    <w:abstractNumId w:val="14"/>
  </w:num>
  <w:num w:numId="15">
    <w:abstractNumId w:val="10"/>
  </w:num>
  <w:num w:numId="16">
    <w:abstractNumId w:val="18"/>
  </w:num>
  <w:num w:numId="17">
    <w:abstractNumId w:val="11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F8"/>
    <w:rsid w:val="0003421E"/>
    <w:rsid w:val="00077048"/>
    <w:rsid w:val="000F7B4D"/>
    <w:rsid w:val="001C4E03"/>
    <w:rsid w:val="001E7C78"/>
    <w:rsid w:val="002A07F8"/>
    <w:rsid w:val="003370B2"/>
    <w:rsid w:val="0044084D"/>
    <w:rsid w:val="004A170B"/>
    <w:rsid w:val="005F34E8"/>
    <w:rsid w:val="00691B99"/>
    <w:rsid w:val="006C589C"/>
    <w:rsid w:val="006E22D3"/>
    <w:rsid w:val="007916A4"/>
    <w:rsid w:val="008172D9"/>
    <w:rsid w:val="008D5FAF"/>
    <w:rsid w:val="00B4777B"/>
    <w:rsid w:val="00B508E9"/>
    <w:rsid w:val="00B76E7C"/>
    <w:rsid w:val="00B9134C"/>
    <w:rsid w:val="00BF42DD"/>
    <w:rsid w:val="00C07639"/>
    <w:rsid w:val="00E34561"/>
    <w:rsid w:val="00EC61AF"/>
    <w:rsid w:val="00F4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22D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084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3421E"/>
    <w:rPr>
      <w:i/>
      <w:iCs/>
    </w:rPr>
  </w:style>
  <w:style w:type="character" w:styleId="Pogrubienie">
    <w:name w:val="Strong"/>
    <w:basedOn w:val="Domylnaczcionkaakapitu"/>
    <w:uiPriority w:val="22"/>
    <w:qFormat/>
    <w:rsid w:val="00B508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22D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084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3421E"/>
    <w:rPr>
      <w:i/>
      <w:iCs/>
    </w:rPr>
  </w:style>
  <w:style w:type="character" w:styleId="Pogrubienie">
    <w:name w:val="Strong"/>
    <w:basedOn w:val="Domylnaczcionkaakapitu"/>
    <w:uiPriority w:val="22"/>
    <w:qFormat/>
    <w:rsid w:val="00B508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91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061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96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13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42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1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7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58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96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6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4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08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238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1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703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6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37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42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7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8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</dc:creator>
  <cp:lastModifiedBy>Brzozowska Magdalena</cp:lastModifiedBy>
  <cp:revision>23</cp:revision>
  <cp:lastPrinted>2017-05-29T13:52:00Z</cp:lastPrinted>
  <dcterms:created xsi:type="dcterms:W3CDTF">2017-05-24T11:30:00Z</dcterms:created>
  <dcterms:modified xsi:type="dcterms:W3CDTF">2017-05-30T07:08:00Z</dcterms:modified>
</cp:coreProperties>
</file>